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491F861B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</w:t>
      </w:r>
      <w:r w:rsidR="00215C2C">
        <w:rPr>
          <w:b/>
          <w:sz w:val="24"/>
        </w:rPr>
        <w:t>6</w:t>
      </w:r>
      <w:r>
        <w:rPr>
          <w:b/>
          <w:i/>
          <w:sz w:val="28"/>
        </w:rPr>
        <w:tab/>
        <w:t>S3-2</w:t>
      </w:r>
      <w:r w:rsidR="009528CF">
        <w:rPr>
          <w:b/>
          <w:i/>
          <w:sz w:val="28"/>
        </w:rPr>
        <w:t>4</w:t>
      </w:r>
      <w:r w:rsidR="00A70AAC">
        <w:rPr>
          <w:b/>
          <w:i/>
          <w:sz w:val="28"/>
        </w:rPr>
        <w:t>2136</w:t>
      </w:r>
    </w:p>
    <w:p w14:paraId="3A7BAEE1" w14:textId="05136E07" w:rsidR="004E3939" w:rsidRPr="00DA53A0" w:rsidRDefault="00215C2C" w:rsidP="00A57D88">
      <w:pPr>
        <w:pStyle w:val="a3"/>
        <w:rPr>
          <w:sz w:val="22"/>
          <w:szCs w:val="22"/>
        </w:rPr>
      </w:pPr>
      <w:r>
        <w:rPr>
          <w:sz w:val="24"/>
        </w:rPr>
        <w:t>Jeju, South Korea</w:t>
      </w:r>
      <w:r w:rsidR="00A57D88">
        <w:rPr>
          <w:sz w:val="24"/>
        </w:rPr>
        <w:t xml:space="preserve">, </w:t>
      </w:r>
      <w:r w:rsidR="000101E4">
        <w:rPr>
          <w:sz w:val="24"/>
        </w:rPr>
        <w:t xml:space="preserve"> 20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- 24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May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2A75EC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6F80" w:rsidRPr="00034395">
        <w:rPr>
          <w:rFonts w:ascii="Arial" w:hAnsi="Arial" w:cs="Arial"/>
          <w:b/>
          <w:bCs/>
          <w:szCs w:val="22"/>
          <w:highlight w:val="yellow"/>
        </w:rPr>
        <w:t>[Draft]</w:t>
      </w:r>
      <w:r w:rsidR="00F86F80">
        <w:rPr>
          <w:rFonts w:ascii="Arial" w:hAnsi="Arial" w:cs="Arial"/>
          <w:b/>
          <w:bCs/>
          <w:szCs w:val="22"/>
        </w:rPr>
        <w:t xml:space="preserve"> </w:t>
      </w:r>
      <w:r w:rsidR="000363D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363DA" w:rsidRPr="000363DA">
        <w:rPr>
          <w:rFonts w:ascii="Arial" w:hAnsi="Arial" w:cs="Arial"/>
          <w:b/>
          <w:sz w:val="22"/>
          <w:szCs w:val="22"/>
        </w:rPr>
        <w:t>security handling for inter-CU LTM in non-DC cases</w:t>
      </w:r>
    </w:p>
    <w:p w14:paraId="06BA196E" w14:textId="537FFB8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F1E82" w:rsidRPr="00BF1E82">
        <w:rPr>
          <w:rFonts w:ascii="Arial" w:hAnsi="Arial" w:cs="Arial"/>
          <w:b/>
          <w:bCs/>
          <w:sz w:val="22"/>
          <w:szCs w:val="22"/>
        </w:rPr>
        <w:t>S3-241773</w:t>
      </w:r>
      <w:r w:rsidR="000363DA">
        <w:rPr>
          <w:rFonts w:ascii="Arial" w:hAnsi="Arial" w:cs="Arial"/>
          <w:b/>
          <w:bCs/>
          <w:sz w:val="22"/>
          <w:szCs w:val="22"/>
        </w:rPr>
        <w:t>/</w:t>
      </w:r>
      <w:r w:rsidR="000363DA" w:rsidRPr="000363DA">
        <w:rPr>
          <w:rFonts w:ascii="Arial" w:hAnsi="Arial" w:cs="Arial"/>
          <w:b/>
          <w:bCs/>
          <w:sz w:val="22"/>
          <w:szCs w:val="22"/>
        </w:rPr>
        <w:t>R2-2404037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363DA" w:rsidRPr="000363DA">
        <w:rPr>
          <w:rFonts w:ascii="Arial" w:hAnsi="Arial" w:cs="Arial"/>
          <w:b/>
          <w:bCs/>
          <w:sz w:val="22"/>
          <w:szCs w:val="22"/>
        </w:rPr>
        <w:t>security handling for inter-CU LTM in non-DC cases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363DA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CEE24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63DA" w:rsidRPr="000363D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54BF05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63DA" w:rsidRPr="000363DA">
        <w:rPr>
          <w:rFonts w:ascii="Arial" w:hAnsi="Arial" w:cs="Arial"/>
          <w:b/>
          <w:bCs/>
          <w:sz w:val="22"/>
          <w:szCs w:val="22"/>
        </w:rPr>
        <w:t>NR_Mob_Ph4-Core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0B6C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363DA" w:rsidRPr="000363DA">
        <w:rPr>
          <w:rFonts w:ascii="Arial" w:hAnsi="Arial" w:cs="Arial"/>
          <w:b/>
          <w:sz w:val="22"/>
          <w:szCs w:val="22"/>
        </w:rPr>
        <w:t xml:space="preserve">Xiaomi </w:t>
      </w:r>
      <w:r w:rsidR="000363DA" w:rsidRPr="000363DA"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 w14:textId="12233F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63DA">
        <w:rPr>
          <w:rFonts w:ascii="Arial" w:hAnsi="Arial" w:cs="Arial"/>
          <w:b/>
          <w:bCs/>
          <w:sz w:val="22"/>
          <w:szCs w:val="22"/>
        </w:rPr>
        <w:t>RAN WG2</w:t>
      </w:r>
    </w:p>
    <w:p w14:paraId="5DC2ED77" w14:textId="0AF2B0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63DA">
        <w:rPr>
          <w:rFonts w:ascii="Arial" w:hAnsi="Arial" w:cs="Arial"/>
          <w:b/>
          <w:bCs/>
          <w:sz w:val="22"/>
          <w:szCs w:val="22"/>
        </w:rPr>
        <w:t>RAN WG3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3E976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63DA" w:rsidRPr="000363DA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154077E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363DA" w:rsidRPr="000363DA">
        <w:rPr>
          <w:rFonts w:ascii="Arial" w:hAnsi="Arial" w:cs="Arial"/>
          <w:b/>
          <w:bCs/>
          <w:sz w:val="22"/>
          <w:szCs w:val="22"/>
        </w:rPr>
        <w:t>luwei10(at)xiaomi(dot)com</w:t>
      </w:r>
    </w:p>
    <w:p w14:paraId="5C701869" w14:textId="7795ADF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1B3EBE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480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86647DB" w14:textId="01510869" w:rsidR="00363667" w:rsidRDefault="00363667" w:rsidP="0036366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thanks </w:t>
      </w:r>
      <w:r w:rsidR="00625819">
        <w:rPr>
          <w:rFonts w:ascii="Arial" w:hAnsi="Arial" w:cs="Arial"/>
          <w:lang w:eastAsia="zh-CN"/>
        </w:rPr>
        <w:t>RAN</w:t>
      </w:r>
      <w:r>
        <w:rPr>
          <w:rFonts w:ascii="Arial" w:hAnsi="Arial" w:cs="Arial"/>
          <w:lang w:eastAsia="zh-CN"/>
        </w:rPr>
        <w:t xml:space="preserve">2 for the LS </w:t>
      </w:r>
      <w:r w:rsidR="006F5A02" w:rsidRPr="006F5A02">
        <w:rPr>
          <w:rFonts w:ascii="Arial" w:hAnsi="Arial" w:cs="Arial"/>
          <w:lang w:eastAsia="zh-CN"/>
        </w:rPr>
        <w:t>on security handling for inter-CU LTM in non-DC cases</w:t>
      </w:r>
      <w:r>
        <w:rPr>
          <w:rFonts w:ascii="Arial" w:hAnsi="Arial" w:cs="Arial"/>
          <w:lang w:eastAsia="zh-CN"/>
        </w:rPr>
        <w:t xml:space="preserve">. SA3 discussed the </w:t>
      </w:r>
      <w:r w:rsidR="00694D92">
        <w:rPr>
          <w:rFonts w:ascii="Arial" w:hAnsi="Arial" w:cs="Arial"/>
          <w:lang w:eastAsia="zh-CN"/>
        </w:rPr>
        <w:t xml:space="preserve">multiple </w:t>
      </w:r>
      <w:r w:rsidR="00625819">
        <w:rPr>
          <w:rFonts w:ascii="Arial" w:hAnsi="Arial" w:cs="Arial"/>
          <w:lang w:eastAsia="zh-CN"/>
        </w:rPr>
        <w:t>options</w:t>
      </w:r>
      <w:r>
        <w:rPr>
          <w:rFonts w:ascii="Arial" w:hAnsi="Arial" w:cs="Arial"/>
          <w:lang w:eastAsia="zh-CN"/>
        </w:rPr>
        <w:t xml:space="preserve"> in </w:t>
      </w:r>
      <w:r w:rsidR="00625819" w:rsidRPr="00625819">
        <w:rPr>
          <w:rFonts w:ascii="Arial" w:hAnsi="Arial" w:cs="Arial"/>
          <w:lang w:eastAsia="zh-CN"/>
        </w:rPr>
        <w:t>R2-2404037</w:t>
      </w:r>
      <w:r>
        <w:rPr>
          <w:rFonts w:ascii="Arial" w:hAnsi="Arial" w:cs="Arial"/>
          <w:lang w:eastAsia="zh-CN"/>
        </w:rPr>
        <w:t xml:space="preserve"> </w:t>
      </w:r>
      <w:r w:rsidR="00694D92">
        <w:rPr>
          <w:rFonts w:ascii="Arial" w:hAnsi="Arial" w:cs="Arial"/>
          <w:lang w:eastAsia="zh-CN"/>
        </w:rPr>
        <w:t xml:space="preserve">for </w:t>
      </w:r>
      <w:r w:rsidR="00694D92" w:rsidRPr="00694D92">
        <w:rPr>
          <w:rFonts w:ascii="Arial" w:hAnsi="Arial" w:cs="Arial"/>
          <w:lang w:eastAsia="zh-CN"/>
        </w:rPr>
        <w:t xml:space="preserve">security key change </w:t>
      </w:r>
      <w:r w:rsidR="00954806">
        <w:rPr>
          <w:rFonts w:ascii="Arial" w:hAnsi="Arial" w:cs="Arial"/>
          <w:lang w:eastAsia="zh-CN"/>
        </w:rPr>
        <w:t xml:space="preserve">during </w:t>
      </w:r>
      <w:r w:rsidR="00694D92" w:rsidRPr="00694D92">
        <w:rPr>
          <w:rFonts w:ascii="Arial" w:hAnsi="Arial" w:cs="Arial"/>
          <w:lang w:eastAsia="zh-CN"/>
        </w:rPr>
        <w:t>inter-CU LTM mobility procedure</w:t>
      </w:r>
      <w:r w:rsidR="00694D92">
        <w:rPr>
          <w:rFonts w:ascii="Arial" w:hAnsi="Arial" w:cs="Arial"/>
          <w:lang w:eastAsia="zh-CN"/>
        </w:rPr>
        <w:t>,</w:t>
      </w:r>
      <w:r w:rsidR="00694D92" w:rsidRPr="00694D92">
        <w:rPr>
          <w:rFonts w:ascii="Arial" w:hAnsi="Arial" w:cs="Arial"/>
          <w:lang w:eastAsia="zh-CN"/>
        </w:rPr>
        <w:t xml:space="preserve"> </w:t>
      </w:r>
      <w:r w:rsidR="00694D92">
        <w:rPr>
          <w:rFonts w:ascii="Arial" w:hAnsi="Arial" w:cs="Arial"/>
          <w:lang w:eastAsia="zh-CN"/>
        </w:rPr>
        <w:t>and would like to provide</w:t>
      </w:r>
      <w:r>
        <w:rPr>
          <w:rFonts w:ascii="Arial" w:hAnsi="Arial" w:cs="Arial"/>
          <w:lang w:eastAsia="zh-CN"/>
        </w:rPr>
        <w:t xml:space="preserve"> the following analysis.</w:t>
      </w:r>
    </w:p>
    <w:p w14:paraId="6520D4CE" w14:textId="6A4105C7" w:rsidR="00C86578" w:rsidRDefault="00AB5E93" w:rsidP="0073611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According to t</w:t>
      </w:r>
      <w:r w:rsidRPr="00AB5E93">
        <w:rPr>
          <w:rFonts w:ascii="Arial" w:hAnsi="Arial" w:cs="Arial"/>
          <w:lang w:eastAsia="zh-CN"/>
        </w:rPr>
        <w:t xml:space="preserve">he general principle of key handling </w:t>
      </w:r>
      <w:r w:rsidR="00C86578" w:rsidRPr="00AB5E93">
        <w:rPr>
          <w:rFonts w:ascii="Arial" w:hAnsi="Arial" w:cs="Arial"/>
          <w:lang w:eastAsia="zh-CN"/>
        </w:rPr>
        <w:t xml:space="preserve">at handovers </w:t>
      </w:r>
      <w:r w:rsidRPr="00AB5E93">
        <w:rPr>
          <w:rFonts w:ascii="Arial" w:hAnsi="Arial" w:cs="Arial"/>
          <w:lang w:eastAsia="zh-CN"/>
        </w:rPr>
        <w:t>for K</w:t>
      </w:r>
      <w:r w:rsidRPr="00AB5E93">
        <w:rPr>
          <w:rFonts w:ascii="Arial" w:hAnsi="Arial" w:cs="Arial"/>
          <w:vertAlign w:val="subscript"/>
          <w:lang w:eastAsia="zh-CN"/>
        </w:rPr>
        <w:t>NG-RAN</w:t>
      </w:r>
      <w:r w:rsidRPr="00AB5E93">
        <w:rPr>
          <w:rFonts w:ascii="Arial" w:hAnsi="Arial" w:cs="Arial"/>
          <w:lang w:eastAsia="zh-CN"/>
        </w:rPr>
        <w:t xml:space="preserve">*/NH </w:t>
      </w:r>
      <w:r w:rsidR="00C86578">
        <w:rPr>
          <w:rFonts w:ascii="Arial" w:hAnsi="Arial" w:cs="Arial"/>
          <w:lang w:eastAsia="zh-CN"/>
        </w:rPr>
        <w:t xml:space="preserve">as </w:t>
      </w:r>
      <w:r>
        <w:rPr>
          <w:rFonts w:ascii="Arial" w:hAnsi="Arial" w:cs="Arial"/>
          <w:lang w:eastAsia="zh-CN"/>
        </w:rPr>
        <w:t>specified in TS 33.501</w:t>
      </w:r>
      <w:r w:rsidR="001D76C7">
        <w:rPr>
          <w:rFonts w:ascii="Arial" w:hAnsi="Arial" w:cs="Arial"/>
          <w:lang w:eastAsia="zh-CN"/>
        </w:rPr>
        <w:t xml:space="preserve"> clause 6.9.2</w:t>
      </w:r>
      <w:r>
        <w:rPr>
          <w:rFonts w:ascii="Arial" w:hAnsi="Arial" w:cs="Arial"/>
          <w:lang w:eastAsia="zh-CN"/>
        </w:rPr>
        <w:t xml:space="preserve">, </w:t>
      </w:r>
      <w:r w:rsidR="00736115" w:rsidRPr="00C86578">
        <w:rPr>
          <w:rFonts w:ascii="Arial" w:hAnsi="Arial" w:cs="Arial"/>
          <w:lang w:eastAsia="zh-CN"/>
        </w:rPr>
        <w:t xml:space="preserve">each </w:t>
      </w:r>
      <w:r w:rsidR="001D76C7" w:rsidRPr="00C86578">
        <w:rPr>
          <w:rFonts w:ascii="Arial" w:hAnsi="Arial" w:cs="Arial"/>
          <w:lang w:eastAsia="zh-CN"/>
        </w:rPr>
        <w:t>K</w:t>
      </w:r>
      <w:r w:rsidR="001D76C7" w:rsidRPr="00C86578">
        <w:rPr>
          <w:rFonts w:ascii="Arial" w:hAnsi="Arial" w:cs="Arial"/>
          <w:vertAlign w:val="subscript"/>
          <w:lang w:eastAsia="zh-CN"/>
        </w:rPr>
        <w:t>gNB</w:t>
      </w:r>
      <w:r w:rsidR="00BF3A50">
        <w:rPr>
          <w:rFonts w:ascii="Arial" w:hAnsi="Arial" w:cs="Arial"/>
          <w:lang w:eastAsia="zh-CN"/>
        </w:rPr>
        <w:t>(</w:t>
      </w:r>
      <w:r w:rsidR="00BF3A50" w:rsidRPr="00AB5E93">
        <w:rPr>
          <w:rFonts w:ascii="Arial" w:hAnsi="Arial" w:cs="Arial"/>
          <w:lang w:eastAsia="zh-CN"/>
        </w:rPr>
        <w:t>K</w:t>
      </w:r>
      <w:r w:rsidR="00BF3A50" w:rsidRPr="00AB5E93">
        <w:rPr>
          <w:rFonts w:ascii="Arial" w:hAnsi="Arial" w:cs="Arial"/>
          <w:vertAlign w:val="subscript"/>
          <w:lang w:eastAsia="zh-CN"/>
        </w:rPr>
        <w:t>NG-RAN</w:t>
      </w:r>
      <w:r w:rsidR="00BF3A50" w:rsidRPr="00AB5E93">
        <w:rPr>
          <w:rFonts w:ascii="Arial" w:hAnsi="Arial" w:cs="Arial"/>
          <w:lang w:eastAsia="zh-CN"/>
        </w:rPr>
        <w:t>*</w:t>
      </w:r>
      <w:r w:rsidR="00BF3A50">
        <w:rPr>
          <w:rFonts w:ascii="Arial" w:hAnsi="Arial" w:cs="Arial"/>
          <w:lang w:eastAsia="zh-CN"/>
        </w:rPr>
        <w:t>)</w:t>
      </w:r>
      <w:r w:rsidR="001D76C7" w:rsidRPr="00C86578">
        <w:rPr>
          <w:rFonts w:ascii="Arial" w:hAnsi="Arial" w:cs="Arial"/>
          <w:lang w:eastAsia="zh-CN"/>
        </w:rPr>
        <w:t xml:space="preserve"> is associated with </w:t>
      </w:r>
      <w:r w:rsidR="00BF3A50">
        <w:rPr>
          <w:rFonts w:ascii="Arial" w:hAnsi="Arial" w:cs="Arial"/>
          <w:lang w:eastAsia="zh-CN"/>
        </w:rPr>
        <w:t>a</w:t>
      </w:r>
      <w:r w:rsidR="001D76C7" w:rsidRPr="00C86578">
        <w:rPr>
          <w:rFonts w:ascii="Arial" w:hAnsi="Arial" w:cs="Arial"/>
          <w:lang w:eastAsia="zh-CN"/>
        </w:rPr>
        <w:t xml:space="preserve"> NCC corresponding to the NH value from which it was derived.</w:t>
      </w:r>
      <w:r w:rsidR="001D76C7">
        <w:rPr>
          <w:rFonts w:ascii="Arial" w:hAnsi="Arial" w:cs="Arial"/>
          <w:lang w:eastAsia="zh-CN"/>
        </w:rPr>
        <w:t xml:space="preserve"> </w:t>
      </w:r>
      <w:r w:rsidR="00736115">
        <w:rPr>
          <w:rFonts w:ascii="Arial" w:hAnsi="Arial" w:cs="Arial"/>
          <w:lang w:eastAsia="zh-CN"/>
        </w:rPr>
        <w:t>R</w:t>
      </w:r>
      <w:r w:rsidR="00736115" w:rsidRPr="00736115">
        <w:rPr>
          <w:rFonts w:ascii="Arial" w:hAnsi="Arial" w:cs="Arial"/>
          <w:lang w:eastAsia="zh-CN"/>
        </w:rPr>
        <w:t>e-keying of K</w:t>
      </w:r>
      <w:r w:rsidR="00736115" w:rsidRPr="00736115">
        <w:rPr>
          <w:rFonts w:ascii="Arial" w:hAnsi="Arial" w:cs="Arial"/>
          <w:vertAlign w:val="subscript"/>
          <w:lang w:eastAsia="zh-CN"/>
        </w:rPr>
        <w:t>gNB</w:t>
      </w:r>
      <w:r w:rsidR="00736115">
        <w:rPr>
          <w:rFonts w:ascii="Arial" w:hAnsi="Arial" w:cs="Arial"/>
          <w:lang w:eastAsia="zh-CN"/>
        </w:rPr>
        <w:t xml:space="preserve"> includes horizontal key derivation (derived from </w:t>
      </w:r>
      <w:r w:rsidR="00736115" w:rsidRPr="00C86578">
        <w:rPr>
          <w:rFonts w:ascii="Arial" w:hAnsi="Arial" w:cs="Arial"/>
          <w:lang w:eastAsia="zh-CN"/>
        </w:rPr>
        <w:t>K</w:t>
      </w:r>
      <w:r w:rsidR="00736115" w:rsidRPr="00C86578">
        <w:rPr>
          <w:rFonts w:ascii="Arial" w:hAnsi="Arial" w:cs="Arial"/>
          <w:vertAlign w:val="subscript"/>
          <w:lang w:eastAsia="zh-CN"/>
        </w:rPr>
        <w:t>gNB</w:t>
      </w:r>
      <w:r w:rsidR="001D76C7" w:rsidRPr="001D76C7">
        <w:rPr>
          <w:rFonts w:ascii="Arial" w:hAnsi="Arial" w:cs="Arial"/>
          <w:lang w:eastAsia="zh-CN"/>
        </w:rPr>
        <w:t xml:space="preserve"> </w:t>
      </w:r>
      <w:r w:rsidR="001D76C7" w:rsidRPr="00736115">
        <w:rPr>
          <w:rFonts w:ascii="Arial" w:hAnsi="Arial" w:cs="Arial"/>
          <w:lang w:eastAsia="zh-CN"/>
        </w:rPr>
        <w:t xml:space="preserve">when NCC </w:t>
      </w:r>
      <w:r w:rsidR="00C31E74">
        <w:rPr>
          <w:rFonts w:ascii="Arial" w:hAnsi="Arial" w:cs="Arial"/>
          <w:lang w:eastAsia="zh-CN"/>
        </w:rPr>
        <w:t>remains unchanged</w:t>
      </w:r>
      <w:r w:rsidR="001D76C7" w:rsidRPr="00736115">
        <w:rPr>
          <w:rFonts w:ascii="Arial" w:hAnsi="Arial" w:cs="Arial"/>
          <w:lang w:eastAsia="zh-CN"/>
        </w:rPr>
        <w:t xml:space="preserve"> </w:t>
      </w:r>
      <w:r w:rsidR="001D76C7">
        <w:rPr>
          <w:rFonts w:ascii="Arial" w:hAnsi="Arial" w:cs="Arial"/>
          <w:lang w:eastAsia="zh-CN"/>
        </w:rPr>
        <w:t>at</w:t>
      </w:r>
      <w:r w:rsidR="001D76C7" w:rsidRPr="00736115">
        <w:rPr>
          <w:rFonts w:ascii="Arial" w:hAnsi="Arial" w:cs="Arial"/>
          <w:lang w:eastAsia="zh-CN"/>
        </w:rPr>
        <w:t xml:space="preserve"> handover</w:t>
      </w:r>
      <w:r w:rsidR="00736115">
        <w:rPr>
          <w:rFonts w:ascii="Arial" w:hAnsi="Arial" w:cs="Arial"/>
          <w:lang w:eastAsia="zh-CN"/>
        </w:rPr>
        <w:t>) and vertical key derivation (derived from NH</w:t>
      </w:r>
      <w:r w:rsidR="00736115" w:rsidRPr="00736115">
        <w:t xml:space="preserve"> </w:t>
      </w:r>
      <w:r w:rsidR="00736115" w:rsidRPr="00736115">
        <w:rPr>
          <w:rFonts w:ascii="Arial" w:hAnsi="Arial" w:cs="Arial"/>
          <w:lang w:eastAsia="zh-CN"/>
        </w:rPr>
        <w:t xml:space="preserve">when NCC increases </w:t>
      </w:r>
      <w:r w:rsidR="001D76C7">
        <w:rPr>
          <w:rFonts w:ascii="Arial" w:hAnsi="Arial" w:cs="Arial"/>
          <w:lang w:eastAsia="zh-CN"/>
        </w:rPr>
        <w:t xml:space="preserve">at </w:t>
      </w:r>
      <w:r w:rsidR="00736115" w:rsidRPr="00736115">
        <w:rPr>
          <w:rFonts w:ascii="Arial" w:hAnsi="Arial" w:cs="Arial"/>
          <w:lang w:eastAsia="zh-CN"/>
        </w:rPr>
        <w:t>handover</w:t>
      </w:r>
      <w:r w:rsidR="001D76C7">
        <w:rPr>
          <w:rFonts w:ascii="Arial" w:hAnsi="Arial" w:cs="Arial"/>
          <w:lang w:eastAsia="zh-CN"/>
        </w:rPr>
        <w:t>)</w:t>
      </w:r>
      <w:r w:rsidR="00736115">
        <w:rPr>
          <w:rFonts w:ascii="Arial" w:hAnsi="Arial" w:cs="Arial"/>
          <w:lang w:eastAsia="zh-CN"/>
        </w:rPr>
        <w:t>. K</w:t>
      </w:r>
      <w:r w:rsidR="008226FD">
        <w:rPr>
          <w:rFonts w:ascii="Arial" w:hAnsi="Arial" w:cs="Arial"/>
          <w:lang w:eastAsia="zh-CN"/>
        </w:rPr>
        <w:t>ey change during</w:t>
      </w:r>
      <w:r w:rsidR="0096715E">
        <w:rPr>
          <w:rFonts w:ascii="Arial" w:hAnsi="Arial" w:cs="Arial"/>
          <w:lang w:eastAsia="zh-CN"/>
        </w:rPr>
        <w:t xml:space="preserve"> Xn-based</w:t>
      </w:r>
      <w:r w:rsidR="008226FD">
        <w:rPr>
          <w:rFonts w:ascii="Arial" w:hAnsi="Arial" w:cs="Arial"/>
          <w:lang w:eastAsia="zh-CN"/>
        </w:rPr>
        <w:t xml:space="preserve"> inter-CU LTM </w:t>
      </w:r>
      <w:r w:rsidR="006F5A02">
        <w:rPr>
          <w:rFonts w:ascii="Arial" w:hAnsi="Arial" w:cs="Arial"/>
          <w:lang w:eastAsia="zh-CN"/>
        </w:rPr>
        <w:t>handover</w:t>
      </w:r>
      <w:r w:rsidR="008226FD">
        <w:rPr>
          <w:rFonts w:ascii="Arial" w:hAnsi="Arial" w:cs="Arial"/>
          <w:lang w:eastAsia="zh-CN"/>
        </w:rPr>
        <w:t xml:space="preserve"> </w:t>
      </w:r>
      <w:r w:rsidR="00C86578">
        <w:rPr>
          <w:rFonts w:ascii="Arial" w:hAnsi="Arial" w:cs="Arial"/>
          <w:lang w:eastAsia="zh-CN"/>
        </w:rPr>
        <w:t>will</w:t>
      </w:r>
      <w:r w:rsidR="001D76C7">
        <w:rPr>
          <w:rFonts w:ascii="Arial" w:hAnsi="Arial" w:cs="Arial"/>
          <w:lang w:eastAsia="zh-CN"/>
        </w:rPr>
        <w:t xml:space="preserve"> require vertical key derivation</w:t>
      </w:r>
      <w:r w:rsidR="00CF3199" w:rsidRPr="00CF3199">
        <w:t xml:space="preserve"> </w:t>
      </w:r>
      <w:r w:rsidR="00CF3199" w:rsidRPr="00CF3199">
        <w:rPr>
          <w:rFonts w:ascii="Arial" w:hAnsi="Arial" w:cs="Arial"/>
          <w:lang w:eastAsia="zh-CN"/>
        </w:rPr>
        <w:t xml:space="preserve">in case the source </w:t>
      </w:r>
      <w:r w:rsidR="00301808">
        <w:rPr>
          <w:rFonts w:ascii="Arial" w:hAnsi="Arial" w:cs="Arial"/>
          <w:lang w:eastAsia="zh-CN"/>
        </w:rPr>
        <w:t>gNB</w:t>
      </w:r>
      <w:r w:rsidR="00CF3199" w:rsidRPr="00CF3199">
        <w:rPr>
          <w:rFonts w:ascii="Arial" w:hAnsi="Arial" w:cs="Arial"/>
          <w:lang w:eastAsia="zh-CN"/>
        </w:rPr>
        <w:t xml:space="preserve"> has an unused {NH, NCC} pair.</w:t>
      </w:r>
      <w:r w:rsidR="001D76C7">
        <w:rPr>
          <w:rFonts w:ascii="Arial" w:hAnsi="Arial" w:cs="Arial"/>
          <w:lang w:eastAsia="zh-CN"/>
        </w:rPr>
        <w:t xml:space="preserve"> </w:t>
      </w:r>
      <w:r w:rsidR="00301808">
        <w:rPr>
          <w:rFonts w:ascii="Arial" w:hAnsi="Arial" w:cs="Arial"/>
          <w:lang w:eastAsia="zh-CN"/>
        </w:rPr>
        <w:t xml:space="preserve">The new key </w:t>
      </w:r>
      <w:r w:rsidR="00A10062" w:rsidRPr="00AB5E93">
        <w:rPr>
          <w:rFonts w:ascii="Arial" w:hAnsi="Arial" w:cs="Arial"/>
          <w:lang w:eastAsia="zh-CN"/>
        </w:rPr>
        <w:t>K</w:t>
      </w:r>
      <w:r w:rsidR="00A10062" w:rsidRPr="00AB5E93">
        <w:rPr>
          <w:rFonts w:ascii="Arial" w:hAnsi="Arial" w:cs="Arial"/>
          <w:vertAlign w:val="subscript"/>
          <w:lang w:eastAsia="zh-CN"/>
        </w:rPr>
        <w:t>NG-RAN</w:t>
      </w:r>
      <w:r w:rsidR="00A10062" w:rsidRPr="00AB5E93">
        <w:rPr>
          <w:rFonts w:ascii="Arial" w:hAnsi="Arial" w:cs="Arial"/>
          <w:lang w:eastAsia="zh-CN"/>
        </w:rPr>
        <w:t>*</w:t>
      </w:r>
      <w:r w:rsidR="00301808">
        <w:rPr>
          <w:rFonts w:ascii="Arial" w:hAnsi="Arial" w:cs="Arial"/>
          <w:lang w:eastAsia="zh-CN"/>
        </w:rPr>
        <w:t xml:space="preserve"> is derived by the source gNB from the NH value associated with the NCC, which needs to be delivered to the UE and target gNB for synchronization of </w:t>
      </w:r>
      <w:r w:rsidR="00E5369D">
        <w:rPr>
          <w:rFonts w:ascii="Arial" w:hAnsi="Arial" w:cs="Arial"/>
          <w:lang w:eastAsia="zh-CN"/>
        </w:rPr>
        <w:t>re-</w:t>
      </w:r>
      <w:r w:rsidR="00301808">
        <w:rPr>
          <w:rFonts w:ascii="Arial" w:hAnsi="Arial" w:cs="Arial"/>
          <w:lang w:eastAsia="zh-CN"/>
        </w:rPr>
        <w:t>key</w:t>
      </w:r>
      <w:r w:rsidR="00E5369D">
        <w:rPr>
          <w:rFonts w:ascii="Arial" w:hAnsi="Arial" w:cs="Arial"/>
          <w:lang w:eastAsia="zh-CN"/>
        </w:rPr>
        <w:t>ing</w:t>
      </w:r>
      <w:r w:rsidR="00301808">
        <w:rPr>
          <w:rFonts w:ascii="Arial" w:hAnsi="Arial" w:cs="Arial"/>
          <w:lang w:eastAsia="zh-CN"/>
        </w:rPr>
        <w:t>.</w:t>
      </w:r>
      <w:r w:rsidR="00192E1D">
        <w:rPr>
          <w:rFonts w:ascii="Arial" w:hAnsi="Arial" w:cs="Arial"/>
          <w:lang w:eastAsia="zh-CN"/>
        </w:rPr>
        <w:t xml:space="preserve"> The </w:t>
      </w:r>
      <w:r w:rsidR="00192E1D" w:rsidRPr="00CF3199">
        <w:rPr>
          <w:rFonts w:ascii="Arial" w:hAnsi="Arial" w:cs="Arial"/>
          <w:lang w:eastAsia="zh-CN"/>
        </w:rPr>
        <w:t>{NH, NCC} pair</w:t>
      </w:r>
      <w:r w:rsidR="00192E1D">
        <w:rPr>
          <w:rFonts w:ascii="Arial" w:hAnsi="Arial" w:cs="Arial"/>
          <w:lang w:eastAsia="zh-CN"/>
        </w:rPr>
        <w:t xml:space="preserve"> is computed by the AMF and delivered to the gNB during </w:t>
      </w:r>
      <w:r w:rsidR="00192E1D" w:rsidRPr="00192E1D">
        <w:rPr>
          <w:rFonts w:ascii="Arial" w:hAnsi="Arial" w:cs="Arial"/>
          <w:lang w:eastAsia="zh-CN"/>
        </w:rPr>
        <w:t>NGAP PATH SWITCH</w:t>
      </w:r>
      <w:r w:rsidR="00192E1D">
        <w:rPr>
          <w:rFonts w:ascii="Arial" w:hAnsi="Arial" w:cs="Arial"/>
          <w:lang w:eastAsia="zh-CN"/>
        </w:rPr>
        <w:t>.</w:t>
      </w:r>
    </w:p>
    <w:p w14:paraId="72216847" w14:textId="4BBC5130" w:rsidR="00B35FA5" w:rsidRDefault="003449A9" w:rsidP="0036366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realized that </w:t>
      </w:r>
      <w:r w:rsidRPr="008916F4">
        <w:rPr>
          <w:rFonts w:ascii="Arial" w:hAnsi="Arial" w:cs="Arial"/>
          <w:b/>
          <w:bCs/>
          <w:lang w:eastAsia="zh-CN"/>
        </w:rPr>
        <w:t>options 1B, 2</w:t>
      </w:r>
      <w:r w:rsidR="00F745C7" w:rsidRPr="008916F4">
        <w:rPr>
          <w:rFonts w:ascii="Arial" w:hAnsi="Arial" w:cs="Arial"/>
          <w:b/>
          <w:bCs/>
          <w:lang w:eastAsia="zh-CN"/>
        </w:rPr>
        <w:t xml:space="preserve"> and</w:t>
      </w:r>
      <w:r w:rsidRPr="008916F4">
        <w:rPr>
          <w:rFonts w:ascii="Arial" w:hAnsi="Arial" w:cs="Arial"/>
          <w:b/>
          <w:bCs/>
          <w:lang w:eastAsia="zh-CN"/>
        </w:rPr>
        <w:t xml:space="preserve"> 3</w:t>
      </w:r>
      <w:r w:rsidR="004C1C66" w:rsidRPr="008916F4">
        <w:rPr>
          <w:rFonts w:ascii="Arial" w:hAnsi="Arial" w:cs="Arial"/>
          <w:b/>
          <w:bCs/>
          <w:lang w:eastAsia="zh-CN"/>
        </w:rPr>
        <w:t>B</w:t>
      </w:r>
      <w:r w:rsidR="00EC3102" w:rsidRPr="008916F4">
        <w:rPr>
          <w:rFonts w:ascii="Arial" w:hAnsi="Arial" w:cs="Arial"/>
          <w:b/>
          <w:bCs/>
          <w:lang w:eastAsia="zh-CN"/>
        </w:rPr>
        <w:t xml:space="preserve"> </w:t>
      </w:r>
      <w:r w:rsidR="00A10062">
        <w:rPr>
          <w:rFonts w:ascii="Arial" w:hAnsi="Arial" w:cs="Arial"/>
          <w:lang w:eastAsia="zh-CN"/>
        </w:rPr>
        <w:t xml:space="preserve">require the </w:t>
      </w:r>
      <w:r w:rsidR="004C1C66">
        <w:rPr>
          <w:rFonts w:ascii="Arial" w:hAnsi="Arial" w:cs="Arial"/>
          <w:lang w:eastAsia="zh-CN"/>
        </w:rPr>
        <w:t xml:space="preserve">UE to be </w:t>
      </w:r>
      <w:r w:rsidR="00A10062">
        <w:rPr>
          <w:rFonts w:ascii="Arial" w:hAnsi="Arial" w:cs="Arial"/>
          <w:lang w:eastAsia="zh-CN"/>
        </w:rPr>
        <w:t>pre-configur</w:t>
      </w:r>
      <w:r w:rsidR="004C1C66">
        <w:rPr>
          <w:rFonts w:ascii="Arial" w:hAnsi="Arial" w:cs="Arial"/>
          <w:lang w:eastAsia="zh-CN"/>
        </w:rPr>
        <w:t>ed with</w:t>
      </w:r>
      <w:r w:rsidR="00A10062">
        <w:rPr>
          <w:rFonts w:ascii="Arial" w:hAnsi="Arial" w:cs="Arial"/>
          <w:lang w:eastAsia="zh-CN"/>
        </w:rPr>
        <w:t xml:space="preserve"> a list of NCC </w:t>
      </w:r>
      <w:r w:rsidR="004C1C66">
        <w:rPr>
          <w:rFonts w:ascii="Arial" w:hAnsi="Arial" w:cs="Arial"/>
          <w:lang w:eastAsia="zh-CN"/>
        </w:rPr>
        <w:t>from</w:t>
      </w:r>
      <w:r w:rsidR="00A10062">
        <w:rPr>
          <w:rFonts w:ascii="Arial" w:hAnsi="Arial" w:cs="Arial"/>
          <w:lang w:eastAsia="zh-CN"/>
        </w:rPr>
        <w:t xml:space="preserve"> the source gNB</w:t>
      </w:r>
      <w:r w:rsidR="004C1C66">
        <w:rPr>
          <w:rFonts w:ascii="Arial" w:hAnsi="Arial" w:cs="Arial"/>
          <w:lang w:eastAsia="zh-CN"/>
        </w:rPr>
        <w:t xml:space="preserve">, and </w:t>
      </w:r>
      <w:r w:rsidR="004C1C66" w:rsidRPr="008916F4">
        <w:rPr>
          <w:rFonts w:ascii="Arial" w:hAnsi="Arial" w:cs="Arial"/>
          <w:b/>
          <w:bCs/>
          <w:lang w:eastAsia="zh-CN"/>
        </w:rPr>
        <w:t xml:space="preserve">option </w:t>
      </w:r>
      <w:r w:rsidR="00F745C7" w:rsidRPr="008916F4">
        <w:rPr>
          <w:rFonts w:ascii="Arial" w:hAnsi="Arial" w:cs="Arial"/>
          <w:b/>
          <w:bCs/>
          <w:lang w:eastAsia="zh-CN"/>
        </w:rPr>
        <w:t>3A</w:t>
      </w:r>
      <w:r w:rsidR="00F745C7">
        <w:rPr>
          <w:rFonts w:ascii="Arial" w:hAnsi="Arial" w:cs="Arial"/>
          <w:lang w:eastAsia="zh-CN"/>
        </w:rPr>
        <w:t xml:space="preserve"> requires the UE itself to determine the next NCC value for vertical key derivation. All these options are not </w:t>
      </w:r>
      <w:r w:rsidR="002964EB">
        <w:rPr>
          <w:rFonts w:ascii="Arial" w:hAnsi="Arial" w:cs="Arial"/>
          <w:lang w:eastAsia="zh-CN"/>
        </w:rPr>
        <w:t xml:space="preserve">totally </w:t>
      </w:r>
      <w:r w:rsidR="00F745C7">
        <w:rPr>
          <w:rFonts w:ascii="Arial" w:hAnsi="Arial" w:cs="Arial"/>
          <w:lang w:eastAsia="zh-CN"/>
        </w:rPr>
        <w:t xml:space="preserve">aligned with the design principle of </w:t>
      </w:r>
      <w:r w:rsidR="00F745C7" w:rsidRPr="00CF3199">
        <w:rPr>
          <w:rFonts w:ascii="Arial" w:hAnsi="Arial" w:cs="Arial"/>
          <w:lang w:eastAsia="zh-CN"/>
        </w:rPr>
        <w:t>{NH, NCC} pair</w:t>
      </w:r>
      <w:r w:rsidR="00F745C7">
        <w:rPr>
          <w:rFonts w:ascii="Arial" w:hAnsi="Arial" w:cs="Arial"/>
          <w:lang w:eastAsia="zh-CN"/>
        </w:rPr>
        <w:t xml:space="preserve">, </w:t>
      </w:r>
      <w:r w:rsidR="003F113B">
        <w:rPr>
          <w:rFonts w:ascii="Arial" w:hAnsi="Arial" w:cs="Arial"/>
          <w:lang w:eastAsia="zh-CN"/>
        </w:rPr>
        <w:t>due to the</w:t>
      </w:r>
      <w:r w:rsidR="00F745C7">
        <w:rPr>
          <w:rFonts w:ascii="Arial" w:hAnsi="Arial" w:cs="Arial"/>
          <w:lang w:eastAsia="zh-CN"/>
        </w:rPr>
        <w:t xml:space="preserve"> following </w:t>
      </w:r>
      <w:r w:rsidR="003F113B">
        <w:rPr>
          <w:rFonts w:ascii="Arial" w:hAnsi="Arial" w:cs="Arial"/>
          <w:lang w:eastAsia="zh-CN"/>
        </w:rPr>
        <w:t>reasons</w:t>
      </w:r>
      <w:r w:rsidR="00B35FA5">
        <w:rPr>
          <w:rFonts w:ascii="Arial" w:hAnsi="Arial" w:cs="Arial"/>
          <w:lang w:eastAsia="zh-CN"/>
        </w:rPr>
        <w:t>:</w:t>
      </w:r>
    </w:p>
    <w:p w14:paraId="46F0E2A0" w14:textId="7312FB9A" w:rsidR="003449A9" w:rsidRPr="00071D6D" w:rsidRDefault="00417380" w:rsidP="00417380">
      <w:pPr>
        <w:ind w:left="284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="00B35FA5" w:rsidRPr="00417380">
        <w:rPr>
          <w:rFonts w:ascii="Arial" w:hAnsi="Arial" w:cs="Arial"/>
          <w:lang w:eastAsia="zh-CN"/>
        </w:rPr>
        <w:t xml:space="preserve">{NH, NCC} pair </w:t>
      </w:r>
      <w:r w:rsidR="00F745C7" w:rsidRPr="00417380">
        <w:rPr>
          <w:rFonts w:ascii="Arial" w:hAnsi="Arial" w:cs="Arial"/>
          <w:lang w:eastAsia="zh-CN"/>
        </w:rPr>
        <w:t>is controlled by the AMF to ensure forward security between gNBs</w:t>
      </w:r>
      <w:r w:rsidR="00B35FA5" w:rsidRPr="00417380">
        <w:rPr>
          <w:rFonts w:ascii="Arial" w:hAnsi="Arial" w:cs="Arial"/>
          <w:lang w:eastAsia="zh-CN"/>
        </w:rPr>
        <w:t>. The NCC</w:t>
      </w:r>
      <w:r w:rsidR="002F5D7A" w:rsidRPr="00417380">
        <w:rPr>
          <w:rFonts w:ascii="Arial" w:hAnsi="Arial" w:cs="Arial"/>
          <w:lang w:eastAsia="zh-CN"/>
        </w:rPr>
        <w:t xml:space="preserve"> value used by the source gNB for </w:t>
      </w:r>
      <w:r w:rsidR="00071D6D">
        <w:rPr>
          <w:rFonts w:ascii="Arial" w:hAnsi="Arial" w:cs="Arial"/>
          <w:lang w:eastAsia="zh-CN"/>
        </w:rPr>
        <w:t xml:space="preserve">vertical </w:t>
      </w:r>
      <w:r w:rsidR="002F5D7A" w:rsidRPr="00417380">
        <w:rPr>
          <w:rFonts w:ascii="Arial" w:hAnsi="Arial" w:cs="Arial"/>
          <w:lang w:eastAsia="zh-CN"/>
        </w:rPr>
        <w:t xml:space="preserve">key derivation </w:t>
      </w:r>
      <w:r w:rsidR="000837EF">
        <w:rPr>
          <w:rFonts w:ascii="Arial" w:hAnsi="Arial" w:cs="Arial"/>
          <w:lang w:eastAsia="zh-CN"/>
        </w:rPr>
        <w:t>is created and maintained by</w:t>
      </w:r>
      <w:r w:rsidR="002F5D7A" w:rsidRPr="00417380">
        <w:rPr>
          <w:rFonts w:ascii="Arial" w:hAnsi="Arial" w:cs="Arial"/>
          <w:lang w:eastAsia="zh-CN"/>
        </w:rPr>
        <w:t xml:space="preserve"> the AMF and is not preconfigurable by the gNB. The UE is informed by the source gNB of the NCC value used</w:t>
      </w:r>
      <w:r w:rsidR="002964EB">
        <w:rPr>
          <w:rFonts w:ascii="Arial" w:hAnsi="Arial" w:cs="Arial"/>
          <w:lang w:eastAsia="zh-CN"/>
        </w:rPr>
        <w:t xml:space="preserve"> for key derivation</w:t>
      </w:r>
      <w:r w:rsidR="002F5D7A" w:rsidRPr="00417380">
        <w:rPr>
          <w:rFonts w:ascii="Arial" w:hAnsi="Arial" w:cs="Arial"/>
          <w:lang w:eastAsia="zh-CN"/>
        </w:rPr>
        <w:t xml:space="preserve">. </w:t>
      </w:r>
      <w:r w:rsidR="00766FC8" w:rsidRPr="00417380">
        <w:rPr>
          <w:rFonts w:ascii="Arial" w:hAnsi="Arial" w:cs="Arial"/>
          <w:lang w:eastAsia="zh-CN"/>
        </w:rPr>
        <w:t>Hence t</w:t>
      </w:r>
      <w:r w:rsidR="002F5D7A" w:rsidRPr="00417380">
        <w:rPr>
          <w:rFonts w:ascii="Arial" w:hAnsi="Arial" w:cs="Arial"/>
          <w:lang w:eastAsia="zh-CN"/>
        </w:rPr>
        <w:t xml:space="preserve">he </w:t>
      </w:r>
      <w:r w:rsidR="002F5D7A" w:rsidRPr="00071D6D">
        <w:rPr>
          <w:rFonts w:ascii="Arial" w:hAnsi="Arial" w:cs="Arial"/>
          <w:lang w:eastAsia="zh-CN"/>
        </w:rPr>
        <w:t xml:space="preserve">NCC value cannot be preconfigured by the gNB </w:t>
      </w:r>
      <w:r w:rsidR="00071D6D" w:rsidRPr="00071D6D">
        <w:rPr>
          <w:rFonts w:ascii="Arial" w:hAnsi="Arial" w:cs="Arial"/>
          <w:lang w:eastAsia="zh-CN"/>
        </w:rPr>
        <w:t>(</w:t>
      </w:r>
      <w:r w:rsidR="00071D6D" w:rsidRPr="00071D6D">
        <w:rPr>
          <w:rFonts w:ascii="Arial" w:hAnsi="Arial" w:cs="Arial"/>
          <w:lang w:eastAsia="zh-CN"/>
        </w:rPr>
        <w:t>options 1B, 2</w:t>
      </w:r>
      <w:r w:rsidR="00071D6D" w:rsidRPr="00071D6D">
        <w:rPr>
          <w:rFonts w:ascii="Arial" w:hAnsi="Arial" w:cs="Arial"/>
          <w:lang w:eastAsia="zh-CN"/>
        </w:rPr>
        <w:t xml:space="preserve">) </w:t>
      </w:r>
      <w:r w:rsidR="002F5D7A" w:rsidRPr="00071D6D">
        <w:rPr>
          <w:rFonts w:ascii="Arial" w:hAnsi="Arial" w:cs="Arial"/>
          <w:lang w:eastAsia="zh-CN"/>
        </w:rPr>
        <w:t>or determined by the UE</w:t>
      </w:r>
      <w:r w:rsidR="00071D6D" w:rsidRPr="00071D6D">
        <w:rPr>
          <w:rFonts w:ascii="Arial" w:hAnsi="Arial" w:cs="Arial"/>
          <w:lang w:eastAsia="zh-CN"/>
        </w:rPr>
        <w:t xml:space="preserve"> (</w:t>
      </w:r>
      <w:r w:rsidR="00071D6D" w:rsidRPr="00071D6D">
        <w:rPr>
          <w:rFonts w:ascii="Arial" w:hAnsi="Arial" w:cs="Arial"/>
          <w:lang w:eastAsia="zh-CN"/>
        </w:rPr>
        <w:t xml:space="preserve">options </w:t>
      </w:r>
      <w:r w:rsidR="00071D6D" w:rsidRPr="00071D6D">
        <w:rPr>
          <w:rFonts w:ascii="Arial" w:hAnsi="Arial" w:cs="Arial"/>
          <w:lang w:eastAsia="zh-CN"/>
        </w:rPr>
        <w:t>3A)</w:t>
      </w:r>
      <w:r w:rsidR="002F5D7A" w:rsidRPr="00071D6D">
        <w:rPr>
          <w:rFonts w:ascii="Arial" w:hAnsi="Arial" w:cs="Arial"/>
          <w:lang w:eastAsia="zh-CN"/>
        </w:rPr>
        <w:t>.</w:t>
      </w:r>
    </w:p>
    <w:p w14:paraId="378A3C9B" w14:textId="6DCCC750" w:rsidR="00071D6D" w:rsidRDefault="00071D6D" w:rsidP="00071D6D">
      <w:pPr>
        <w:ind w:left="284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As t</w:t>
      </w:r>
      <w:r w:rsidRPr="00417380">
        <w:rPr>
          <w:rFonts w:ascii="Arial" w:hAnsi="Arial" w:cs="Arial"/>
          <w:lang w:eastAsia="zh-CN"/>
        </w:rPr>
        <w:t xml:space="preserve">he NCC value </w:t>
      </w:r>
      <w:r>
        <w:rPr>
          <w:rFonts w:ascii="Arial" w:hAnsi="Arial" w:cs="Arial"/>
          <w:lang w:eastAsia="zh-CN"/>
        </w:rPr>
        <w:t>is</w:t>
      </w:r>
      <w:r w:rsidRPr="00417380">
        <w:rPr>
          <w:rFonts w:ascii="Arial" w:hAnsi="Arial" w:cs="Arial"/>
          <w:lang w:eastAsia="zh-CN"/>
        </w:rPr>
        <w:t xml:space="preserve"> incremented </w:t>
      </w:r>
      <w:r>
        <w:rPr>
          <w:rFonts w:ascii="Arial" w:hAnsi="Arial" w:cs="Arial"/>
          <w:lang w:eastAsia="zh-CN"/>
        </w:rPr>
        <w:t xml:space="preserve">by the AMF during </w:t>
      </w:r>
      <w:r w:rsidRPr="00192E1D">
        <w:rPr>
          <w:rFonts w:ascii="Arial" w:hAnsi="Arial" w:cs="Arial"/>
          <w:lang w:eastAsia="zh-CN"/>
        </w:rPr>
        <w:t>NGAP PATH SWITCH</w:t>
      </w:r>
      <w:r w:rsidRPr="0041738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after each Xn-based handover, pre-configuration of NCC list to the UE by the CN (option 3B) before handover is also not applicable, because the CN </w:t>
      </w:r>
      <w:r w:rsidR="00396E4C">
        <w:rPr>
          <w:rFonts w:ascii="Arial" w:hAnsi="Arial" w:cs="Arial"/>
          <w:lang w:eastAsia="zh-CN"/>
        </w:rPr>
        <w:t>cannot predict</w:t>
      </w:r>
      <w:r>
        <w:rPr>
          <w:rFonts w:ascii="Arial" w:hAnsi="Arial" w:cs="Arial"/>
          <w:lang w:eastAsia="zh-CN"/>
        </w:rPr>
        <w:t xml:space="preserve"> to which gNB it shall deliver the corresponding NCC values in the list </w:t>
      </w:r>
      <w:r w:rsidR="00396E4C">
        <w:rPr>
          <w:rFonts w:ascii="Arial" w:hAnsi="Arial" w:cs="Arial"/>
          <w:lang w:eastAsia="zh-CN"/>
        </w:rPr>
        <w:t>before handover takes place</w:t>
      </w:r>
      <w:r>
        <w:rPr>
          <w:rFonts w:ascii="Arial" w:hAnsi="Arial" w:cs="Arial"/>
          <w:lang w:eastAsia="zh-CN"/>
        </w:rPr>
        <w:t>.</w:t>
      </w:r>
    </w:p>
    <w:p w14:paraId="5421E7DF" w14:textId="1D970EF7" w:rsidR="00B35FA5" w:rsidRDefault="00417380" w:rsidP="00417380">
      <w:pPr>
        <w:ind w:left="284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="00B35FA5" w:rsidRPr="00417380">
        <w:rPr>
          <w:rFonts w:ascii="Arial" w:hAnsi="Arial" w:cs="Arial"/>
          <w:lang w:eastAsia="zh-CN"/>
        </w:rPr>
        <w:t xml:space="preserve">The NCC value shall be incremented by 1 along with </w:t>
      </w:r>
      <w:r w:rsidR="00FA54D1" w:rsidRPr="00417380">
        <w:rPr>
          <w:rFonts w:ascii="Arial" w:hAnsi="Arial" w:cs="Arial"/>
          <w:lang w:eastAsia="zh-CN"/>
        </w:rPr>
        <w:t xml:space="preserve">each </w:t>
      </w:r>
      <w:r w:rsidR="00B35FA5" w:rsidRPr="00417380">
        <w:rPr>
          <w:rFonts w:ascii="Arial" w:hAnsi="Arial" w:cs="Arial"/>
          <w:lang w:eastAsia="zh-CN"/>
        </w:rPr>
        <w:t xml:space="preserve">movement </w:t>
      </w:r>
      <w:r w:rsidR="00FA54D1" w:rsidRPr="00417380">
        <w:rPr>
          <w:rFonts w:ascii="Arial" w:hAnsi="Arial" w:cs="Arial"/>
          <w:lang w:eastAsia="zh-CN"/>
        </w:rPr>
        <w:t>of the UE to a new gNB.</w:t>
      </w:r>
      <w:r w:rsidR="00131F57" w:rsidRPr="00417380">
        <w:rPr>
          <w:rFonts w:ascii="Arial" w:hAnsi="Arial" w:cs="Arial"/>
          <w:lang w:eastAsia="zh-CN"/>
        </w:rPr>
        <w:t xml:space="preserve"> Pre-configuration of NCC list does not seem to be necessary given such </w:t>
      </w:r>
      <w:r w:rsidR="00CE7EB6">
        <w:rPr>
          <w:rFonts w:ascii="Arial" w:hAnsi="Arial" w:cs="Arial"/>
          <w:lang w:eastAsia="zh-CN"/>
        </w:rPr>
        <w:t>design</w:t>
      </w:r>
      <w:r w:rsidR="00131F57" w:rsidRPr="00417380">
        <w:rPr>
          <w:rFonts w:ascii="Arial" w:hAnsi="Arial" w:cs="Arial"/>
          <w:lang w:eastAsia="zh-CN"/>
        </w:rPr>
        <w:t xml:space="preserve">. The </w:t>
      </w:r>
      <w:r w:rsidR="00CE7EB6">
        <w:rPr>
          <w:rFonts w:ascii="Arial" w:hAnsi="Arial" w:cs="Arial"/>
          <w:lang w:eastAsia="zh-CN"/>
        </w:rPr>
        <w:t xml:space="preserve">security </w:t>
      </w:r>
      <w:r w:rsidR="00131F57" w:rsidRPr="00417380">
        <w:rPr>
          <w:rFonts w:ascii="Arial" w:hAnsi="Arial" w:cs="Arial"/>
          <w:lang w:eastAsia="zh-CN"/>
        </w:rPr>
        <w:t xml:space="preserve">concern </w:t>
      </w:r>
      <w:r w:rsidR="00AD29A2" w:rsidRPr="00417380">
        <w:rPr>
          <w:rFonts w:ascii="Arial" w:hAnsi="Arial" w:cs="Arial"/>
          <w:lang w:eastAsia="zh-CN"/>
        </w:rPr>
        <w:t>is</w:t>
      </w:r>
      <w:r w:rsidR="00131F57" w:rsidRPr="00417380">
        <w:rPr>
          <w:rFonts w:ascii="Arial" w:hAnsi="Arial" w:cs="Arial"/>
          <w:lang w:eastAsia="zh-CN"/>
        </w:rPr>
        <w:t xml:space="preserve"> not </w:t>
      </w:r>
      <w:r w:rsidR="00AD29A2" w:rsidRPr="00417380">
        <w:rPr>
          <w:rFonts w:ascii="Arial" w:hAnsi="Arial" w:cs="Arial"/>
          <w:lang w:eastAsia="zh-CN"/>
        </w:rPr>
        <w:t xml:space="preserve">about </w:t>
      </w:r>
      <w:r w:rsidR="00131F57" w:rsidRPr="00417380">
        <w:rPr>
          <w:rFonts w:ascii="Arial" w:hAnsi="Arial" w:cs="Arial"/>
          <w:lang w:eastAsia="zh-CN"/>
        </w:rPr>
        <w:t xml:space="preserve">the availability of NCC list on the UE, </w:t>
      </w:r>
      <w:r w:rsidR="00031FEC">
        <w:rPr>
          <w:rFonts w:ascii="Arial" w:hAnsi="Arial" w:cs="Arial"/>
          <w:lang w:eastAsia="zh-CN"/>
        </w:rPr>
        <w:t>but</w:t>
      </w:r>
      <w:r w:rsidR="00131F57" w:rsidRPr="0041738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about</w:t>
      </w:r>
      <w:bookmarkStart w:id="7" w:name="_Hlk166078622"/>
      <w:r w:rsidR="00131F57" w:rsidRPr="00417380">
        <w:rPr>
          <w:rFonts w:ascii="Arial" w:hAnsi="Arial" w:cs="Arial"/>
          <w:lang w:eastAsia="zh-CN"/>
        </w:rPr>
        <w:t xml:space="preserve"> re-keying</w:t>
      </w:r>
      <w:r w:rsidR="00CE7EB6" w:rsidRPr="00CE7EB6">
        <w:rPr>
          <w:rFonts w:ascii="Arial" w:hAnsi="Arial" w:cs="Arial"/>
          <w:lang w:eastAsia="zh-CN"/>
        </w:rPr>
        <w:t xml:space="preserve"> </w:t>
      </w:r>
      <w:r w:rsidR="00CE7EB6" w:rsidRPr="00417380">
        <w:rPr>
          <w:rFonts w:ascii="Arial" w:hAnsi="Arial" w:cs="Arial"/>
          <w:lang w:eastAsia="zh-CN"/>
        </w:rPr>
        <w:t>synchronization</w:t>
      </w:r>
      <w:r w:rsidR="00131F57" w:rsidRPr="00417380">
        <w:rPr>
          <w:rFonts w:ascii="Arial" w:hAnsi="Arial" w:cs="Arial"/>
          <w:lang w:eastAsia="zh-CN"/>
        </w:rPr>
        <w:t xml:space="preserve"> </w:t>
      </w:r>
      <w:bookmarkEnd w:id="7"/>
      <w:r w:rsidR="00131F57" w:rsidRPr="00417380">
        <w:rPr>
          <w:rFonts w:ascii="Arial" w:hAnsi="Arial" w:cs="Arial"/>
          <w:lang w:eastAsia="zh-CN"/>
        </w:rPr>
        <w:t>based on the NCC value</w:t>
      </w:r>
      <w:r w:rsidR="00CE7EB6" w:rsidRPr="00CE7EB6">
        <w:rPr>
          <w:rFonts w:ascii="Arial" w:hAnsi="Arial" w:cs="Arial"/>
          <w:lang w:eastAsia="zh-CN"/>
        </w:rPr>
        <w:t xml:space="preserve"> </w:t>
      </w:r>
      <w:r w:rsidR="00396E4C">
        <w:rPr>
          <w:rFonts w:ascii="Arial" w:hAnsi="Arial" w:cs="Arial"/>
          <w:lang w:eastAsia="zh-CN"/>
        </w:rPr>
        <w:t xml:space="preserve">synchronized </w:t>
      </w:r>
      <w:r w:rsidR="00CE7EB6" w:rsidRPr="00417380">
        <w:rPr>
          <w:rFonts w:ascii="Arial" w:hAnsi="Arial" w:cs="Arial"/>
          <w:lang w:eastAsia="zh-CN"/>
        </w:rPr>
        <w:t>on the UE and gNB</w:t>
      </w:r>
      <w:r w:rsidR="00131F57" w:rsidRPr="00417380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>Hence t</w:t>
      </w:r>
      <w:r w:rsidR="00AD29A2" w:rsidRPr="00417380">
        <w:rPr>
          <w:rFonts w:ascii="Arial" w:hAnsi="Arial" w:cs="Arial"/>
          <w:lang w:eastAsia="zh-CN"/>
        </w:rPr>
        <w:t xml:space="preserve">he key </w:t>
      </w:r>
      <w:r w:rsidR="00291BD6">
        <w:rPr>
          <w:rFonts w:ascii="Arial" w:hAnsi="Arial" w:cs="Arial"/>
          <w:lang w:eastAsia="zh-CN"/>
        </w:rPr>
        <w:t>task</w:t>
      </w:r>
      <w:r w:rsidR="00AD29A2" w:rsidRPr="00417380">
        <w:rPr>
          <w:rFonts w:ascii="Arial" w:hAnsi="Arial" w:cs="Arial"/>
          <w:lang w:eastAsia="zh-CN"/>
        </w:rPr>
        <w:t xml:space="preserve"> is to ensure th</w:t>
      </w:r>
      <w:r>
        <w:rPr>
          <w:rFonts w:ascii="Arial" w:hAnsi="Arial" w:cs="Arial"/>
          <w:lang w:eastAsia="zh-CN"/>
        </w:rPr>
        <w:t xml:space="preserve">e NCC value used by the UE and gNB is synchronized and incremental. </w:t>
      </w:r>
    </w:p>
    <w:p w14:paraId="021B0930" w14:textId="41F79A9B" w:rsidR="00050FCF" w:rsidRDefault="00D043E8" w:rsidP="00D30D0E">
      <w:pPr>
        <w:rPr>
          <w:rFonts w:ascii="Arial" w:hAnsi="Arial" w:cs="Arial"/>
          <w:lang w:eastAsia="zh-CN"/>
        </w:rPr>
      </w:pPr>
      <w:r w:rsidRPr="00D043E8">
        <w:rPr>
          <w:rFonts w:ascii="Arial" w:hAnsi="Arial" w:cs="Arial"/>
          <w:lang w:eastAsia="zh-CN"/>
        </w:rPr>
        <w:lastRenderedPageBreak/>
        <w:t xml:space="preserve">Both </w:t>
      </w:r>
      <w:r>
        <w:rPr>
          <w:rFonts w:ascii="Arial" w:hAnsi="Arial" w:cs="Arial"/>
          <w:b/>
          <w:bCs/>
          <w:lang w:eastAsia="zh-CN"/>
        </w:rPr>
        <w:t>o</w:t>
      </w:r>
      <w:r w:rsidR="00D30D0E" w:rsidRPr="008916F4">
        <w:rPr>
          <w:rFonts w:ascii="Arial" w:hAnsi="Arial" w:cs="Arial"/>
          <w:b/>
          <w:bCs/>
          <w:lang w:eastAsia="zh-CN"/>
        </w:rPr>
        <w:t>ptions 1A and 4</w:t>
      </w:r>
      <w:r>
        <w:rPr>
          <w:rFonts w:ascii="Arial" w:hAnsi="Arial" w:cs="Arial"/>
          <w:lang w:eastAsia="zh-CN"/>
        </w:rPr>
        <w:t xml:space="preserve"> propose</w:t>
      </w:r>
      <w:r w:rsidR="00050FC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that </w:t>
      </w:r>
      <w:r w:rsidR="00D30D0E">
        <w:rPr>
          <w:rFonts w:ascii="Arial" w:hAnsi="Arial" w:cs="Arial"/>
          <w:lang w:eastAsia="zh-CN"/>
        </w:rPr>
        <w:t>the UE</w:t>
      </w:r>
      <w:r w:rsidR="00050FCF">
        <w:rPr>
          <w:rFonts w:ascii="Arial" w:hAnsi="Arial" w:cs="Arial"/>
          <w:lang w:eastAsia="zh-CN"/>
        </w:rPr>
        <w:t xml:space="preserve"> is provided with the NCC value used by the source gNB</w:t>
      </w:r>
      <w:r>
        <w:rPr>
          <w:rFonts w:ascii="Arial" w:hAnsi="Arial" w:cs="Arial"/>
          <w:lang w:eastAsia="zh-CN"/>
        </w:rPr>
        <w:t xml:space="preserve">, which </w:t>
      </w:r>
      <w:r w:rsidR="00050FCF">
        <w:rPr>
          <w:rFonts w:ascii="Arial" w:hAnsi="Arial" w:cs="Arial"/>
          <w:lang w:eastAsia="zh-CN"/>
        </w:rPr>
        <w:t xml:space="preserve">are aligned with the current security design, so that </w:t>
      </w:r>
      <w:r w:rsidR="00050FCF" w:rsidRPr="00417380">
        <w:rPr>
          <w:rFonts w:ascii="Arial" w:hAnsi="Arial" w:cs="Arial"/>
          <w:lang w:eastAsia="zh-CN"/>
        </w:rPr>
        <w:t>th</w:t>
      </w:r>
      <w:r w:rsidR="00050FCF">
        <w:rPr>
          <w:rFonts w:ascii="Arial" w:hAnsi="Arial" w:cs="Arial"/>
          <w:lang w:eastAsia="zh-CN"/>
        </w:rPr>
        <w:t>e NCC value used by the UE and gNB can be synchronized.</w:t>
      </w:r>
    </w:p>
    <w:p w14:paraId="0CBD94F2" w14:textId="6AFCA4AF" w:rsidR="00D30D0E" w:rsidRDefault="002609B6" w:rsidP="002609B6">
      <w:pPr>
        <w:ind w:left="284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="00C54EB8">
        <w:rPr>
          <w:rFonts w:ascii="Arial" w:hAnsi="Arial" w:cs="Arial"/>
          <w:lang w:eastAsia="zh-CN"/>
        </w:rPr>
        <w:t xml:space="preserve">Option 1A uses </w:t>
      </w:r>
      <w:r w:rsidR="00C54EB8" w:rsidRPr="00C54EB8">
        <w:rPr>
          <w:rFonts w:ascii="Arial" w:hAnsi="Arial" w:cs="Arial"/>
          <w:lang w:eastAsia="zh-CN"/>
        </w:rPr>
        <w:t>MAC CE</w:t>
      </w:r>
      <w:r w:rsidR="00C54EB8">
        <w:rPr>
          <w:rFonts w:ascii="Arial" w:hAnsi="Arial" w:cs="Arial"/>
          <w:lang w:eastAsia="zh-CN"/>
        </w:rPr>
        <w:t xml:space="preserve"> command replacing RRC reconfiguration</w:t>
      </w:r>
      <w:r w:rsidR="003771CC">
        <w:rPr>
          <w:rFonts w:ascii="Arial" w:hAnsi="Arial" w:cs="Arial"/>
          <w:lang w:eastAsia="zh-CN"/>
        </w:rPr>
        <w:t xml:space="preserve"> signalling</w:t>
      </w:r>
      <w:r w:rsidR="00C54EB8">
        <w:rPr>
          <w:rFonts w:ascii="Arial" w:hAnsi="Arial" w:cs="Arial"/>
          <w:lang w:eastAsia="zh-CN"/>
        </w:rPr>
        <w:t xml:space="preserve"> for sending NCC value to the UE.</w:t>
      </w:r>
      <w:r w:rsidR="003771CC">
        <w:rPr>
          <w:rFonts w:ascii="Arial" w:hAnsi="Arial" w:cs="Arial"/>
          <w:lang w:eastAsia="zh-CN"/>
        </w:rPr>
        <w:t xml:space="preserve"> As MAC CE command is not protected, there is the risk that the NCC value can be tampered by an attacker over the air interface. </w:t>
      </w:r>
      <w:r w:rsidR="00B31D83">
        <w:rPr>
          <w:rFonts w:ascii="Arial" w:hAnsi="Arial" w:cs="Arial"/>
          <w:lang w:eastAsia="zh-CN"/>
        </w:rPr>
        <w:t>Tampered NCC value will lead to desynchronization of</w:t>
      </w:r>
      <w:r w:rsidR="003771CC">
        <w:rPr>
          <w:rFonts w:ascii="Arial" w:hAnsi="Arial" w:cs="Arial"/>
          <w:lang w:eastAsia="zh-CN"/>
        </w:rPr>
        <w:t xml:space="preserve"> </w:t>
      </w:r>
      <w:r w:rsidR="003771CC" w:rsidRPr="003771CC">
        <w:rPr>
          <w:rFonts w:ascii="Arial" w:hAnsi="Arial" w:cs="Arial"/>
          <w:lang w:eastAsia="zh-CN"/>
        </w:rPr>
        <w:t>re-keying on the UE and gNB</w:t>
      </w:r>
      <w:r w:rsidR="003771CC">
        <w:rPr>
          <w:rFonts w:ascii="Arial" w:hAnsi="Arial" w:cs="Arial"/>
          <w:lang w:eastAsia="zh-CN"/>
        </w:rPr>
        <w:t>,</w:t>
      </w:r>
      <w:r w:rsidR="00B31D83">
        <w:rPr>
          <w:rFonts w:ascii="Arial" w:hAnsi="Arial" w:cs="Arial"/>
          <w:lang w:eastAsia="zh-CN"/>
        </w:rPr>
        <w:t xml:space="preserve"> hence</w:t>
      </w:r>
      <w:r w:rsidR="003771CC">
        <w:rPr>
          <w:rFonts w:ascii="Arial" w:hAnsi="Arial" w:cs="Arial"/>
          <w:lang w:eastAsia="zh-CN"/>
        </w:rPr>
        <w:t xml:space="preserve"> leading to failure of handover. </w:t>
      </w:r>
      <w:r w:rsidR="00B31D83">
        <w:rPr>
          <w:rFonts w:ascii="Arial" w:hAnsi="Arial" w:cs="Arial"/>
          <w:lang w:eastAsia="zh-CN"/>
        </w:rPr>
        <w:t>The consequence of s</w:t>
      </w:r>
      <w:r w:rsidR="003771CC">
        <w:rPr>
          <w:rFonts w:ascii="Arial" w:hAnsi="Arial" w:cs="Arial"/>
          <w:lang w:eastAsia="zh-CN"/>
        </w:rPr>
        <w:t xml:space="preserve">uch DoS attack needs to be evaluated together with the other information contained in MAC CE command. </w:t>
      </w:r>
      <w:r w:rsidR="00B31D83">
        <w:rPr>
          <w:rFonts w:ascii="Arial" w:hAnsi="Arial" w:cs="Arial"/>
          <w:lang w:eastAsia="zh-CN"/>
        </w:rPr>
        <w:t xml:space="preserve">If tampering of any of the </w:t>
      </w:r>
      <w:r w:rsidR="00463118">
        <w:rPr>
          <w:rFonts w:ascii="Arial" w:hAnsi="Arial" w:cs="Arial"/>
          <w:lang w:eastAsia="zh-CN"/>
        </w:rPr>
        <w:t xml:space="preserve">unprotected </w:t>
      </w:r>
      <w:r w:rsidR="00B31D83">
        <w:rPr>
          <w:rFonts w:ascii="Arial" w:hAnsi="Arial" w:cs="Arial"/>
          <w:lang w:eastAsia="zh-CN"/>
        </w:rPr>
        <w:t xml:space="preserve">information in MAC CE command other than NCC value </w:t>
      </w:r>
      <w:r w:rsidR="006C5ADB">
        <w:rPr>
          <w:rFonts w:ascii="Arial" w:hAnsi="Arial" w:cs="Arial"/>
          <w:lang w:eastAsia="zh-CN"/>
        </w:rPr>
        <w:t>will</w:t>
      </w:r>
      <w:r w:rsidR="00B31D83">
        <w:rPr>
          <w:rFonts w:ascii="Arial" w:hAnsi="Arial" w:cs="Arial"/>
          <w:lang w:eastAsia="zh-CN"/>
        </w:rPr>
        <w:t xml:space="preserve"> also lead to handover</w:t>
      </w:r>
      <w:r w:rsidR="006C5ADB" w:rsidRPr="006C5ADB">
        <w:rPr>
          <w:rFonts w:ascii="Arial" w:hAnsi="Arial" w:cs="Arial"/>
          <w:lang w:eastAsia="zh-CN"/>
        </w:rPr>
        <w:t xml:space="preserve"> </w:t>
      </w:r>
      <w:r w:rsidR="006C5ADB">
        <w:rPr>
          <w:rFonts w:ascii="Arial" w:hAnsi="Arial" w:cs="Arial"/>
          <w:lang w:eastAsia="zh-CN"/>
        </w:rPr>
        <w:t>failure</w:t>
      </w:r>
      <w:r w:rsidR="00B31D83">
        <w:rPr>
          <w:rFonts w:ascii="Arial" w:hAnsi="Arial" w:cs="Arial"/>
          <w:lang w:eastAsia="zh-CN"/>
        </w:rPr>
        <w:t xml:space="preserve">, the risk of </w:t>
      </w:r>
      <w:r w:rsidR="00531B83">
        <w:rPr>
          <w:rFonts w:ascii="Arial" w:hAnsi="Arial" w:cs="Arial"/>
          <w:lang w:eastAsia="zh-CN"/>
        </w:rPr>
        <w:t>NCC value tampering</w:t>
      </w:r>
      <w:r w:rsidR="003F1697">
        <w:rPr>
          <w:rFonts w:ascii="Arial" w:hAnsi="Arial" w:cs="Arial"/>
          <w:lang w:eastAsia="zh-CN"/>
        </w:rPr>
        <w:t xml:space="preserve"> alone</w:t>
      </w:r>
      <w:r w:rsidR="00531B83">
        <w:rPr>
          <w:rFonts w:ascii="Arial" w:hAnsi="Arial" w:cs="Arial"/>
          <w:lang w:eastAsia="zh-CN"/>
        </w:rPr>
        <w:t xml:space="preserve"> </w:t>
      </w:r>
      <w:r w:rsidR="003F1697">
        <w:rPr>
          <w:rFonts w:ascii="Arial" w:hAnsi="Arial" w:cs="Arial"/>
          <w:lang w:eastAsia="zh-CN"/>
        </w:rPr>
        <w:t>may</w:t>
      </w:r>
      <w:r w:rsidR="00B31D83">
        <w:rPr>
          <w:rFonts w:ascii="Arial" w:hAnsi="Arial" w:cs="Arial"/>
          <w:lang w:eastAsia="zh-CN"/>
        </w:rPr>
        <w:t xml:space="preserve"> be</w:t>
      </w:r>
      <w:r w:rsidR="006C5ADB">
        <w:rPr>
          <w:rFonts w:ascii="Arial" w:hAnsi="Arial" w:cs="Arial"/>
          <w:lang w:eastAsia="zh-CN"/>
        </w:rPr>
        <w:t>come</w:t>
      </w:r>
      <w:r w:rsidR="00B31D83">
        <w:rPr>
          <w:rFonts w:ascii="Arial" w:hAnsi="Arial" w:cs="Arial"/>
          <w:lang w:eastAsia="zh-CN"/>
        </w:rPr>
        <w:t xml:space="preserve"> </w:t>
      </w:r>
      <w:r w:rsidR="006C5ADB" w:rsidRPr="006C5ADB">
        <w:rPr>
          <w:rFonts w:ascii="Arial" w:hAnsi="Arial" w:cs="Arial"/>
          <w:lang w:eastAsia="zh-CN"/>
        </w:rPr>
        <w:t>circumstantial</w:t>
      </w:r>
      <w:r w:rsidR="00B31D83">
        <w:rPr>
          <w:rFonts w:ascii="Arial" w:hAnsi="Arial" w:cs="Arial"/>
          <w:lang w:eastAsia="zh-CN"/>
        </w:rPr>
        <w:t>.</w:t>
      </w:r>
      <w:r w:rsidR="00531B83">
        <w:rPr>
          <w:rFonts w:ascii="Arial" w:hAnsi="Arial" w:cs="Arial"/>
          <w:lang w:eastAsia="zh-CN"/>
        </w:rPr>
        <w:t xml:space="preserve"> This needs to be evaluated by RAN2.</w:t>
      </w:r>
    </w:p>
    <w:p w14:paraId="32E4EDCF" w14:textId="33D1ECDC" w:rsidR="00C62493" w:rsidRDefault="002609B6" w:rsidP="002609B6">
      <w:pPr>
        <w:ind w:left="284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="00C62493" w:rsidRPr="00C62493">
        <w:rPr>
          <w:rFonts w:ascii="Arial" w:hAnsi="Arial" w:cs="Arial"/>
          <w:lang w:eastAsia="zh-CN"/>
        </w:rPr>
        <w:t>Option 4</w:t>
      </w:r>
      <w:r w:rsidR="00DE435B">
        <w:rPr>
          <w:rFonts w:ascii="Arial" w:hAnsi="Arial" w:cs="Arial"/>
          <w:lang w:eastAsia="zh-CN"/>
        </w:rPr>
        <w:t xml:space="preserve"> reuses</w:t>
      </w:r>
      <w:r w:rsidR="00C62493" w:rsidRPr="00C62493">
        <w:rPr>
          <w:rFonts w:ascii="Arial" w:hAnsi="Arial" w:cs="Arial"/>
          <w:lang w:eastAsia="zh-CN"/>
        </w:rPr>
        <w:t xml:space="preserve"> </w:t>
      </w:r>
      <w:r w:rsidR="00DE435B" w:rsidRPr="00C62493">
        <w:rPr>
          <w:rFonts w:ascii="Arial" w:hAnsi="Arial" w:cs="Arial"/>
          <w:lang w:eastAsia="zh-CN"/>
        </w:rPr>
        <w:t xml:space="preserve">RRC signalling </w:t>
      </w:r>
      <w:r w:rsidR="00DE435B">
        <w:rPr>
          <w:rFonts w:ascii="Arial" w:hAnsi="Arial" w:cs="Arial"/>
          <w:lang w:eastAsia="zh-CN"/>
        </w:rPr>
        <w:t>to send UE</w:t>
      </w:r>
      <w:r w:rsidR="00DE435B" w:rsidRPr="00DE435B">
        <w:rPr>
          <w:rFonts w:ascii="Arial" w:hAnsi="Arial" w:cs="Arial"/>
          <w:lang w:eastAsia="zh-CN"/>
        </w:rPr>
        <w:t xml:space="preserve"> </w:t>
      </w:r>
      <w:r w:rsidR="00DE435B">
        <w:rPr>
          <w:rFonts w:ascii="Arial" w:hAnsi="Arial" w:cs="Arial"/>
          <w:lang w:eastAsia="zh-CN"/>
        </w:rPr>
        <w:t>the NCC value</w:t>
      </w:r>
      <w:r w:rsidR="00DE435B" w:rsidRPr="00DE435B">
        <w:rPr>
          <w:rFonts w:ascii="Arial" w:hAnsi="Arial" w:cs="Arial"/>
          <w:lang w:eastAsia="zh-CN"/>
        </w:rPr>
        <w:t xml:space="preserve"> </w:t>
      </w:r>
      <w:r w:rsidR="00DE435B">
        <w:rPr>
          <w:rFonts w:ascii="Arial" w:hAnsi="Arial" w:cs="Arial"/>
          <w:lang w:eastAsia="zh-CN"/>
        </w:rPr>
        <w:t>a</w:t>
      </w:r>
      <w:r w:rsidR="00DE435B" w:rsidRPr="00C62493">
        <w:rPr>
          <w:rFonts w:ascii="Arial" w:hAnsi="Arial" w:cs="Arial"/>
          <w:lang w:eastAsia="zh-CN"/>
        </w:rPr>
        <w:t>fter every inter-CU LTM cell switch execution</w:t>
      </w:r>
      <w:r w:rsidR="00DE435B">
        <w:rPr>
          <w:rFonts w:ascii="Arial" w:hAnsi="Arial" w:cs="Arial"/>
          <w:lang w:eastAsia="zh-CN"/>
        </w:rPr>
        <w:t xml:space="preserve"> </w:t>
      </w:r>
      <w:r w:rsidR="00DE435B" w:rsidRPr="00C62493">
        <w:rPr>
          <w:rFonts w:ascii="Arial" w:hAnsi="Arial" w:cs="Arial"/>
          <w:lang w:eastAsia="zh-CN"/>
        </w:rPr>
        <w:t>for key derivation at the next inter-CU LTM cell switch</w:t>
      </w:r>
      <w:r w:rsidR="00C62493" w:rsidRPr="00C62493">
        <w:rPr>
          <w:rFonts w:ascii="Arial" w:hAnsi="Arial" w:cs="Arial"/>
          <w:lang w:eastAsia="zh-CN"/>
        </w:rPr>
        <w:t>.</w:t>
      </w:r>
      <w:r w:rsidR="00DE435B">
        <w:rPr>
          <w:rFonts w:ascii="Arial" w:hAnsi="Arial" w:cs="Arial"/>
          <w:lang w:eastAsia="zh-CN"/>
        </w:rPr>
        <w:t xml:space="preserve"> This option ensures that the NCC value is protected</w:t>
      </w:r>
      <w:r w:rsidR="00531B83">
        <w:rPr>
          <w:rFonts w:ascii="Arial" w:hAnsi="Arial" w:cs="Arial"/>
          <w:lang w:eastAsia="zh-CN"/>
        </w:rPr>
        <w:t xml:space="preserve">, hence no risk of </w:t>
      </w:r>
      <w:r w:rsidR="0059308E">
        <w:rPr>
          <w:rFonts w:ascii="Arial" w:hAnsi="Arial" w:cs="Arial"/>
          <w:lang w:eastAsia="zh-CN"/>
        </w:rPr>
        <w:t>handover failure</w:t>
      </w:r>
      <w:r w:rsidR="00531B83">
        <w:rPr>
          <w:rFonts w:ascii="Arial" w:hAnsi="Arial" w:cs="Arial"/>
          <w:lang w:eastAsia="zh-CN"/>
        </w:rPr>
        <w:t xml:space="preserve"> as in option 1</w:t>
      </w:r>
      <w:r w:rsidR="003F1697">
        <w:rPr>
          <w:rFonts w:ascii="Arial" w:hAnsi="Arial" w:cs="Arial"/>
          <w:lang w:eastAsia="zh-CN"/>
        </w:rPr>
        <w:t>A</w:t>
      </w:r>
      <w:r w:rsidR="00DE435B">
        <w:rPr>
          <w:rFonts w:ascii="Arial" w:hAnsi="Arial" w:cs="Arial"/>
          <w:lang w:eastAsia="zh-CN"/>
        </w:rPr>
        <w:t>.</w:t>
      </w:r>
    </w:p>
    <w:p w14:paraId="645B1CDA" w14:textId="219B2ABB" w:rsidR="00CD640A" w:rsidRDefault="00531B83" w:rsidP="00D30D0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above analysis, SA3 concludes that </w:t>
      </w:r>
      <w:r w:rsidRPr="002609B6">
        <w:rPr>
          <w:rFonts w:ascii="Arial" w:hAnsi="Arial" w:cs="Arial"/>
          <w:b/>
          <w:bCs/>
          <w:lang w:eastAsia="zh-CN"/>
        </w:rPr>
        <w:t>options 1A and 4</w:t>
      </w:r>
      <w:r>
        <w:rPr>
          <w:rFonts w:ascii="Arial" w:hAnsi="Arial" w:cs="Arial"/>
          <w:lang w:eastAsia="zh-CN"/>
        </w:rPr>
        <w:t xml:space="preserve"> </w:t>
      </w:r>
      <w:r w:rsidR="00EC52FD">
        <w:rPr>
          <w:rFonts w:ascii="Arial" w:hAnsi="Arial" w:cs="Arial"/>
          <w:lang w:eastAsia="zh-CN"/>
        </w:rPr>
        <w:t>are more inline with current key handling principle</w:t>
      </w:r>
      <w:r w:rsidR="00E3722A">
        <w:rPr>
          <w:rFonts w:ascii="Arial" w:hAnsi="Arial" w:cs="Arial"/>
          <w:lang w:eastAsia="zh-CN"/>
        </w:rPr>
        <w:t xml:space="preserve"> hence feasible</w:t>
      </w:r>
      <w:r w:rsidR="00EC52FD">
        <w:rPr>
          <w:rFonts w:ascii="Arial" w:hAnsi="Arial" w:cs="Arial"/>
          <w:lang w:eastAsia="zh-CN"/>
        </w:rPr>
        <w:t xml:space="preserve">, while the other options are not. </w:t>
      </w:r>
      <w:r>
        <w:rPr>
          <w:rFonts w:ascii="Arial" w:hAnsi="Arial" w:cs="Arial"/>
          <w:lang w:eastAsia="zh-CN"/>
        </w:rPr>
        <w:t xml:space="preserve">Whether </w:t>
      </w:r>
      <w:r w:rsidR="00D909F3">
        <w:rPr>
          <w:rFonts w:ascii="Arial" w:hAnsi="Arial" w:cs="Arial"/>
          <w:lang w:eastAsia="zh-CN"/>
        </w:rPr>
        <w:t xml:space="preserve">option 1A or option 4 </w:t>
      </w:r>
      <w:r w:rsidR="002609B6">
        <w:rPr>
          <w:rFonts w:ascii="Arial" w:hAnsi="Arial" w:cs="Arial"/>
          <w:lang w:eastAsia="zh-CN"/>
        </w:rPr>
        <w:t xml:space="preserve">shall be </w:t>
      </w:r>
      <w:r w:rsidR="00675302">
        <w:rPr>
          <w:rFonts w:ascii="Arial" w:hAnsi="Arial" w:cs="Arial"/>
          <w:lang w:eastAsia="zh-CN"/>
        </w:rPr>
        <w:t>selected</w:t>
      </w:r>
      <w:r w:rsidR="00D909F3">
        <w:rPr>
          <w:rFonts w:ascii="Arial" w:hAnsi="Arial" w:cs="Arial"/>
          <w:lang w:eastAsia="zh-CN"/>
        </w:rPr>
        <w:t xml:space="preserve"> is up to RAN2’s analysis on the trade-off between the risk of DoS attack </w:t>
      </w:r>
      <w:r w:rsidR="002609B6">
        <w:rPr>
          <w:rFonts w:ascii="Arial" w:hAnsi="Arial" w:cs="Arial"/>
          <w:lang w:eastAsia="zh-CN"/>
        </w:rPr>
        <w:t>and</w:t>
      </w:r>
      <w:r w:rsidR="00D909F3">
        <w:rPr>
          <w:rFonts w:ascii="Arial" w:hAnsi="Arial" w:cs="Arial"/>
          <w:lang w:eastAsia="zh-CN"/>
        </w:rPr>
        <w:t xml:space="preserve"> </w:t>
      </w:r>
      <w:r w:rsidR="00593638" w:rsidRPr="00593638">
        <w:rPr>
          <w:rFonts w:ascii="Arial" w:hAnsi="Arial" w:cs="Arial"/>
          <w:lang w:eastAsia="zh-CN"/>
        </w:rPr>
        <w:t>signalling overhead</w:t>
      </w:r>
      <w:r w:rsidR="002609B6">
        <w:t>.</w:t>
      </w:r>
      <w:r w:rsidR="00CD640A" w:rsidRPr="00CD640A">
        <w:rPr>
          <w:rFonts w:ascii="Arial" w:hAnsi="Arial" w:cs="Arial"/>
          <w:lang w:eastAsia="zh-CN"/>
        </w:rPr>
        <w:t xml:space="preserve"> </w:t>
      </w:r>
    </w:p>
    <w:p w14:paraId="5EEABBA6" w14:textId="3048687E" w:rsidR="00697532" w:rsidRDefault="00CD640A" w:rsidP="00C81145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However, </w:t>
      </w:r>
      <w:r w:rsidRPr="00EC52FD">
        <w:rPr>
          <w:rFonts w:ascii="Arial" w:hAnsi="Arial" w:cs="Arial"/>
          <w:lang w:eastAsia="zh-CN"/>
        </w:rPr>
        <w:t>options 1A and 4</w:t>
      </w:r>
      <w:r>
        <w:rPr>
          <w:rFonts w:ascii="Arial" w:hAnsi="Arial" w:cs="Arial"/>
          <w:lang w:eastAsia="zh-CN"/>
        </w:rPr>
        <w:t xml:space="preserve"> are not complete solutions yet. Whether they can ensure </w:t>
      </w:r>
      <w:r w:rsidRPr="003771CC">
        <w:rPr>
          <w:rFonts w:ascii="Arial" w:hAnsi="Arial" w:cs="Arial"/>
          <w:lang w:eastAsia="zh-CN"/>
        </w:rPr>
        <w:t xml:space="preserve">re-keying </w:t>
      </w:r>
      <w:r>
        <w:rPr>
          <w:rFonts w:ascii="Arial" w:hAnsi="Arial" w:cs="Arial"/>
          <w:lang w:eastAsia="zh-CN"/>
        </w:rPr>
        <w:t>synchronization</w:t>
      </w:r>
      <w:r w:rsidRPr="003771CC">
        <w:rPr>
          <w:rFonts w:ascii="Arial" w:hAnsi="Arial" w:cs="Arial"/>
          <w:lang w:eastAsia="zh-CN"/>
        </w:rPr>
        <w:t xml:space="preserve"> on the UE and gNB</w:t>
      </w:r>
      <w:r>
        <w:rPr>
          <w:rFonts w:ascii="Arial" w:hAnsi="Arial" w:cs="Arial"/>
          <w:lang w:eastAsia="zh-CN"/>
        </w:rPr>
        <w:t xml:space="preserve"> or not still relies on the support from RAN3 </w:t>
      </w:r>
      <w:r w:rsidR="003305E9">
        <w:rPr>
          <w:rFonts w:ascii="Arial" w:hAnsi="Arial" w:cs="Arial"/>
          <w:lang w:eastAsia="zh-CN"/>
        </w:rPr>
        <w:t>in defining</w:t>
      </w:r>
      <w:r>
        <w:rPr>
          <w:rFonts w:ascii="Arial" w:hAnsi="Arial" w:cs="Arial"/>
          <w:lang w:eastAsia="zh-CN"/>
        </w:rPr>
        <w:t xml:space="preserve"> </w:t>
      </w:r>
      <w:r w:rsidR="00341ED8">
        <w:rPr>
          <w:rFonts w:ascii="Arial" w:hAnsi="Arial" w:cs="Arial"/>
          <w:lang w:eastAsia="zh-CN"/>
        </w:rPr>
        <w:t xml:space="preserve">the </w:t>
      </w:r>
      <w:r w:rsidR="003305E9">
        <w:rPr>
          <w:rFonts w:ascii="Arial" w:hAnsi="Arial" w:cs="Arial"/>
          <w:lang w:eastAsia="zh-CN"/>
        </w:rPr>
        <w:t>procedure</w:t>
      </w:r>
      <w:r w:rsidR="00341E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from source gNB to target gNB</w:t>
      </w:r>
      <w:r w:rsidR="00697532">
        <w:rPr>
          <w:rFonts w:ascii="Arial" w:hAnsi="Arial" w:cs="Arial"/>
          <w:lang w:eastAsia="zh-CN"/>
        </w:rPr>
        <w:t xml:space="preserve"> to deliver the following</w:t>
      </w:r>
      <w:r w:rsidR="003305E9">
        <w:rPr>
          <w:rFonts w:ascii="Arial" w:hAnsi="Arial" w:cs="Arial"/>
          <w:lang w:eastAsia="zh-CN"/>
        </w:rPr>
        <w:t xml:space="preserve"> information</w:t>
      </w:r>
      <w:r w:rsidR="00697532">
        <w:rPr>
          <w:rFonts w:ascii="Arial" w:hAnsi="Arial" w:cs="Arial"/>
          <w:lang w:eastAsia="zh-CN"/>
        </w:rPr>
        <w:t xml:space="preserve">: </w:t>
      </w:r>
    </w:p>
    <w:p w14:paraId="277087A8" w14:textId="339B9474" w:rsidR="00697532" w:rsidRDefault="00697532" w:rsidP="00C81145">
      <w:pPr>
        <w:spacing w:after="0"/>
        <w:ind w:leftChars="100" w:left="484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="00C81145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derived </w:t>
      </w:r>
      <w:r w:rsidRPr="00AB5E93">
        <w:rPr>
          <w:rFonts w:ascii="Arial" w:hAnsi="Arial" w:cs="Arial"/>
          <w:lang w:eastAsia="zh-CN"/>
        </w:rPr>
        <w:t>K</w:t>
      </w:r>
      <w:r w:rsidRPr="00C81145">
        <w:rPr>
          <w:rFonts w:ascii="Arial" w:hAnsi="Arial" w:cs="Arial"/>
          <w:vertAlign w:val="subscript"/>
          <w:lang w:eastAsia="zh-CN"/>
        </w:rPr>
        <w:t>NG-RAN*</w:t>
      </w:r>
      <w:r>
        <w:rPr>
          <w:rFonts w:ascii="Arial" w:hAnsi="Arial" w:cs="Arial"/>
          <w:lang w:eastAsia="zh-CN"/>
        </w:rPr>
        <w:t xml:space="preserve"> and associated NCC</w:t>
      </w:r>
    </w:p>
    <w:p w14:paraId="1E0600A3" w14:textId="77777777" w:rsidR="003305E9" w:rsidRDefault="003305E9" w:rsidP="00C81145">
      <w:pPr>
        <w:spacing w:after="0"/>
        <w:ind w:leftChars="100" w:left="484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The</w:t>
      </w:r>
      <w:r w:rsidRPr="0069753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confidentiality</w:t>
      </w:r>
      <w:r w:rsidRPr="00697532">
        <w:rPr>
          <w:rFonts w:ascii="Arial" w:hAnsi="Arial" w:cs="Arial"/>
          <w:lang w:eastAsia="zh-CN"/>
        </w:rPr>
        <w:t xml:space="preserve"> and integrity algorithms used in the source cell</w:t>
      </w:r>
      <w:r>
        <w:rPr>
          <w:rFonts w:ascii="Arial" w:hAnsi="Arial" w:cs="Arial"/>
          <w:lang w:eastAsia="zh-CN"/>
        </w:rPr>
        <w:t xml:space="preserve"> </w:t>
      </w:r>
    </w:p>
    <w:p w14:paraId="569D3C8C" w14:textId="48707A06" w:rsidR="00C81145" w:rsidRDefault="00697532" w:rsidP="00C81145">
      <w:pPr>
        <w:spacing w:after="0"/>
        <w:ind w:leftChars="100" w:left="484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Pr="00697532">
        <w:rPr>
          <w:rFonts w:ascii="Arial" w:hAnsi="Arial" w:cs="Arial"/>
          <w:lang w:eastAsia="zh-CN"/>
        </w:rPr>
        <w:t>UE's 5G security capabilities</w:t>
      </w:r>
    </w:p>
    <w:p w14:paraId="0A840F69" w14:textId="1FBCD59C" w:rsidR="00531B83" w:rsidRPr="00531B83" w:rsidRDefault="00C81145" w:rsidP="00C81145">
      <w:pPr>
        <w:ind w:leftChars="100" w:left="484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="00697532" w:rsidRPr="00697532">
        <w:rPr>
          <w:rFonts w:ascii="Arial" w:hAnsi="Arial" w:cs="Arial"/>
          <w:lang w:eastAsia="zh-CN"/>
        </w:rPr>
        <w:t>UE's UP security policy</w:t>
      </w:r>
    </w:p>
    <w:p w14:paraId="2E83AE2C" w14:textId="08E7C7F2" w:rsidR="00D30D0E" w:rsidRPr="00D30D0E" w:rsidRDefault="00965C09" w:rsidP="00531B8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also would like </w:t>
      </w:r>
      <w:r w:rsidR="00CD640A"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 xml:space="preserve">inform RAN2 and RAN3 that a new study on </w:t>
      </w:r>
      <w:r w:rsidR="00E31370" w:rsidRPr="00E31370">
        <w:rPr>
          <w:rFonts w:ascii="Arial" w:hAnsi="Arial" w:cs="Arial"/>
          <w:lang w:eastAsia="zh-CN"/>
        </w:rPr>
        <w:t>security aspects of NR mobility enhancement</w:t>
      </w:r>
      <w:r w:rsidR="00E31370">
        <w:rPr>
          <w:rFonts w:ascii="Arial" w:hAnsi="Arial" w:cs="Arial"/>
          <w:lang w:eastAsia="zh-CN"/>
        </w:rPr>
        <w:t xml:space="preserve"> is being proposed</w:t>
      </w:r>
      <w:r w:rsidR="00406C75">
        <w:rPr>
          <w:rFonts w:ascii="Arial" w:hAnsi="Arial" w:cs="Arial"/>
          <w:lang w:eastAsia="zh-CN"/>
        </w:rPr>
        <w:t xml:space="preserve"> in SA3</w:t>
      </w:r>
      <w:r w:rsidR="00E31370">
        <w:rPr>
          <w:rFonts w:ascii="Arial" w:hAnsi="Arial" w:cs="Arial"/>
          <w:lang w:eastAsia="zh-CN"/>
        </w:rPr>
        <w:t xml:space="preserve">. </w:t>
      </w:r>
      <w:r w:rsidR="00406C75">
        <w:rPr>
          <w:rFonts w:ascii="Arial" w:hAnsi="Arial" w:cs="Arial"/>
          <w:lang w:eastAsia="zh-CN"/>
        </w:rPr>
        <w:t>Timely</w:t>
      </w:r>
      <w:r w:rsidR="00E31370">
        <w:rPr>
          <w:rFonts w:ascii="Arial" w:hAnsi="Arial" w:cs="Arial"/>
          <w:lang w:eastAsia="zh-CN"/>
        </w:rPr>
        <w:t xml:space="preserve"> synchroniz</w:t>
      </w:r>
      <w:r w:rsidR="00406C75">
        <w:rPr>
          <w:rFonts w:ascii="Arial" w:hAnsi="Arial" w:cs="Arial"/>
          <w:lang w:eastAsia="zh-CN"/>
        </w:rPr>
        <w:t>ation</w:t>
      </w:r>
      <w:r w:rsidR="00E31370">
        <w:rPr>
          <w:rFonts w:ascii="Arial" w:hAnsi="Arial" w:cs="Arial"/>
          <w:lang w:eastAsia="zh-CN"/>
        </w:rPr>
        <w:t xml:space="preserve"> on </w:t>
      </w:r>
      <w:r w:rsidR="00406C75">
        <w:rPr>
          <w:rFonts w:ascii="Arial" w:hAnsi="Arial" w:cs="Arial"/>
          <w:lang w:eastAsia="zh-CN"/>
        </w:rPr>
        <w:t>RAN2</w:t>
      </w:r>
      <w:r w:rsidR="00E31370">
        <w:rPr>
          <w:rFonts w:ascii="Arial" w:hAnsi="Arial" w:cs="Arial"/>
          <w:lang w:eastAsia="zh-CN"/>
        </w:rPr>
        <w:t xml:space="preserve"> </w:t>
      </w:r>
      <w:r w:rsidR="00406C75">
        <w:rPr>
          <w:rFonts w:ascii="Arial" w:hAnsi="Arial" w:cs="Arial"/>
          <w:lang w:eastAsia="zh-CN"/>
        </w:rPr>
        <w:t xml:space="preserve">and RAN3 </w:t>
      </w:r>
      <w:r w:rsidR="00E31370">
        <w:rPr>
          <w:rFonts w:ascii="Arial" w:hAnsi="Arial" w:cs="Arial"/>
          <w:lang w:eastAsia="zh-CN"/>
        </w:rPr>
        <w:t xml:space="preserve">progress </w:t>
      </w:r>
      <w:r w:rsidR="00406C75">
        <w:rPr>
          <w:rFonts w:ascii="Arial" w:hAnsi="Arial" w:cs="Arial"/>
          <w:lang w:eastAsia="zh-CN"/>
        </w:rPr>
        <w:t>would be appreciated</w:t>
      </w:r>
      <w:r w:rsidR="00E31370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D56E46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4806">
        <w:rPr>
          <w:rFonts w:ascii="Arial" w:hAnsi="Arial" w:cs="Arial"/>
          <w:b/>
        </w:rPr>
        <w:t>RAN2</w:t>
      </w:r>
      <w:r w:rsidR="00A3002E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3A3E62EE" w14:textId="7FB293FF" w:rsidR="00B97703" w:rsidRPr="00017F23" w:rsidRDefault="00B97703" w:rsidP="0095480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54806">
        <w:rPr>
          <w:rFonts w:ascii="Arial" w:hAnsi="Arial" w:cs="Arial"/>
          <w:lang w:eastAsia="zh-CN"/>
        </w:rPr>
        <w:t>SA3 asks RAN2</w:t>
      </w:r>
      <w:r w:rsidR="00A3002E">
        <w:rPr>
          <w:rFonts w:ascii="Arial" w:hAnsi="Arial" w:cs="Arial"/>
          <w:lang w:eastAsia="zh-CN"/>
        </w:rPr>
        <w:t xml:space="preserve"> and RAN3</w:t>
      </w:r>
      <w:r w:rsidR="00954806">
        <w:rPr>
          <w:rFonts w:ascii="Arial" w:hAnsi="Arial" w:cs="Arial"/>
          <w:lang w:eastAsia="zh-CN"/>
        </w:rPr>
        <w:t xml:space="preserve"> to take the above answer into consideration</w:t>
      </w:r>
      <w:r w:rsidR="00A3002E">
        <w:rPr>
          <w:rFonts w:ascii="Arial" w:hAnsi="Arial" w:cs="Arial"/>
          <w:lang w:eastAsia="zh-CN"/>
        </w:rPr>
        <w:t xml:space="preserve"> and timely synchronize with SA3 on the study progress</w:t>
      </w:r>
      <w:r w:rsidR="00406C75">
        <w:rPr>
          <w:rFonts w:ascii="Arial" w:hAnsi="Arial" w:cs="Arial"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79C8B1" w14:textId="6CDBA14F" w:rsidR="00DC47B4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</w:r>
      <w:r w:rsidR="007B43D4">
        <w:tab/>
        <w:t>Maastricht (Netherlands)</w:t>
      </w:r>
    </w:p>
    <w:p w14:paraId="447F4C58" w14:textId="627222D6" w:rsidR="000101E4" w:rsidRPr="00074D3C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  <w:t>TBD 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4282B" w14:textId="77777777" w:rsidR="00623F56" w:rsidRDefault="00623F56">
      <w:pPr>
        <w:spacing w:after="0"/>
      </w:pPr>
      <w:r>
        <w:separator/>
      </w:r>
    </w:p>
  </w:endnote>
  <w:endnote w:type="continuationSeparator" w:id="0">
    <w:p w14:paraId="53F17F89" w14:textId="77777777" w:rsidR="00623F56" w:rsidRDefault="00623F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80BB4" w14:textId="77777777" w:rsidR="00623F56" w:rsidRDefault="00623F56">
      <w:pPr>
        <w:spacing w:after="0"/>
      </w:pPr>
      <w:r>
        <w:separator/>
      </w:r>
    </w:p>
  </w:footnote>
  <w:footnote w:type="continuationSeparator" w:id="0">
    <w:p w14:paraId="5BEBEC0D" w14:textId="77777777" w:rsidR="00623F56" w:rsidRDefault="00623F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A62C2E"/>
    <w:multiLevelType w:val="hybridMultilevel"/>
    <w:tmpl w:val="5D201CD4"/>
    <w:lvl w:ilvl="0" w:tplc="9D3C70E0">
      <w:start w:val="1"/>
      <w:numFmt w:val="bullet"/>
      <w:lvlText w:val="­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1FEC"/>
    <w:rsid w:val="000363DA"/>
    <w:rsid w:val="00046AA9"/>
    <w:rsid w:val="00050FCF"/>
    <w:rsid w:val="00071D6D"/>
    <w:rsid w:val="00074D3C"/>
    <w:rsid w:val="000837EF"/>
    <w:rsid w:val="00084D35"/>
    <w:rsid w:val="00087DE7"/>
    <w:rsid w:val="000B21DF"/>
    <w:rsid w:val="000E6116"/>
    <w:rsid w:val="000F6242"/>
    <w:rsid w:val="00103FF1"/>
    <w:rsid w:val="00131F57"/>
    <w:rsid w:val="00192E1D"/>
    <w:rsid w:val="00196B59"/>
    <w:rsid w:val="001A14F2"/>
    <w:rsid w:val="001B3A86"/>
    <w:rsid w:val="001B763F"/>
    <w:rsid w:val="001D76C7"/>
    <w:rsid w:val="00215C2C"/>
    <w:rsid w:val="00220060"/>
    <w:rsid w:val="00226381"/>
    <w:rsid w:val="002473B2"/>
    <w:rsid w:val="002609B6"/>
    <w:rsid w:val="002869FE"/>
    <w:rsid w:val="00291BD6"/>
    <w:rsid w:val="002964EB"/>
    <w:rsid w:val="00297CC1"/>
    <w:rsid w:val="002E01C1"/>
    <w:rsid w:val="002F1940"/>
    <w:rsid w:val="002F5D7A"/>
    <w:rsid w:val="00301808"/>
    <w:rsid w:val="00322204"/>
    <w:rsid w:val="003305E9"/>
    <w:rsid w:val="00341ED8"/>
    <w:rsid w:val="003449A9"/>
    <w:rsid w:val="003612FC"/>
    <w:rsid w:val="00363667"/>
    <w:rsid w:val="003771CC"/>
    <w:rsid w:val="00383545"/>
    <w:rsid w:val="00396E4C"/>
    <w:rsid w:val="003C06D2"/>
    <w:rsid w:val="003F113B"/>
    <w:rsid w:val="003F1697"/>
    <w:rsid w:val="003F4D09"/>
    <w:rsid w:val="003F5E20"/>
    <w:rsid w:val="00406C75"/>
    <w:rsid w:val="00417380"/>
    <w:rsid w:val="00433500"/>
    <w:rsid w:val="00433F71"/>
    <w:rsid w:val="0043559E"/>
    <w:rsid w:val="00440D43"/>
    <w:rsid w:val="00441B3A"/>
    <w:rsid w:val="00463118"/>
    <w:rsid w:val="00470DF6"/>
    <w:rsid w:val="00490D22"/>
    <w:rsid w:val="004C1C66"/>
    <w:rsid w:val="004E3939"/>
    <w:rsid w:val="004F32F4"/>
    <w:rsid w:val="005118BD"/>
    <w:rsid w:val="00526DDD"/>
    <w:rsid w:val="00531B83"/>
    <w:rsid w:val="0059308E"/>
    <w:rsid w:val="00593638"/>
    <w:rsid w:val="005B6433"/>
    <w:rsid w:val="006052AD"/>
    <w:rsid w:val="00623F56"/>
    <w:rsid w:val="00625819"/>
    <w:rsid w:val="00675302"/>
    <w:rsid w:val="00694D92"/>
    <w:rsid w:val="00697532"/>
    <w:rsid w:val="006C5ADB"/>
    <w:rsid w:val="006F5A02"/>
    <w:rsid w:val="00736115"/>
    <w:rsid w:val="0073766B"/>
    <w:rsid w:val="00751A65"/>
    <w:rsid w:val="00766FC8"/>
    <w:rsid w:val="00781892"/>
    <w:rsid w:val="007B43D4"/>
    <w:rsid w:val="007F4F92"/>
    <w:rsid w:val="008226FD"/>
    <w:rsid w:val="00830C96"/>
    <w:rsid w:val="008758B0"/>
    <w:rsid w:val="008916F4"/>
    <w:rsid w:val="008D2FAD"/>
    <w:rsid w:val="008D3E9C"/>
    <w:rsid w:val="008D772F"/>
    <w:rsid w:val="00914CD1"/>
    <w:rsid w:val="009528CF"/>
    <w:rsid w:val="00954806"/>
    <w:rsid w:val="009603F6"/>
    <w:rsid w:val="00965C09"/>
    <w:rsid w:val="0096715E"/>
    <w:rsid w:val="00976EAB"/>
    <w:rsid w:val="00981B15"/>
    <w:rsid w:val="009963AC"/>
    <w:rsid w:val="009970B7"/>
    <w:rsid w:val="0099764C"/>
    <w:rsid w:val="009C01E1"/>
    <w:rsid w:val="009E0B14"/>
    <w:rsid w:val="00A10062"/>
    <w:rsid w:val="00A14160"/>
    <w:rsid w:val="00A3002E"/>
    <w:rsid w:val="00A455B0"/>
    <w:rsid w:val="00A57D88"/>
    <w:rsid w:val="00A70448"/>
    <w:rsid w:val="00A70AAC"/>
    <w:rsid w:val="00AA4FF3"/>
    <w:rsid w:val="00AB5E93"/>
    <w:rsid w:val="00AD29A2"/>
    <w:rsid w:val="00AE1B3E"/>
    <w:rsid w:val="00B31D83"/>
    <w:rsid w:val="00B35644"/>
    <w:rsid w:val="00B35FA5"/>
    <w:rsid w:val="00B67F42"/>
    <w:rsid w:val="00B724D3"/>
    <w:rsid w:val="00B95250"/>
    <w:rsid w:val="00B9586A"/>
    <w:rsid w:val="00B97703"/>
    <w:rsid w:val="00BA3D66"/>
    <w:rsid w:val="00BF1E82"/>
    <w:rsid w:val="00BF3A50"/>
    <w:rsid w:val="00C04BFC"/>
    <w:rsid w:val="00C17229"/>
    <w:rsid w:val="00C31E74"/>
    <w:rsid w:val="00C54EB8"/>
    <w:rsid w:val="00C62493"/>
    <w:rsid w:val="00C81145"/>
    <w:rsid w:val="00C86578"/>
    <w:rsid w:val="00C91EF3"/>
    <w:rsid w:val="00CB2B16"/>
    <w:rsid w:val="00CD640A"/>
    <w:rsid w:val="00CE7EB6"/>
    <w:rsid w:val="00CF3199"/>
    <w:rsid w:val="00CF6087"/>
    <w:rsid w:val="00D043E8"/>
    <w:rsid w:val="00D14BB6"/>
    <w:rsid w:val="00D30D0E"/>
    <w:rsid w:val="00D33624"/>
    <w:rsid w:val="00D7484B"/>
    <w:rsid w:val="00D909F3"/>
    <w:rsid w:val="00DC47B4"/>
    <w:rsid w:val="00DE435B"/>
    <w:rsid w:val="00E003DF"/>
    <w:rsid w:val="00E2241D"/>
    <w:rsid w:val="00E31370"/>
    <w:rsid w:val="00E3722A"/>
    <w:rsid w:val="00E5369D"/>
    <w:rsid w:val="00E665BE"/>
    <w:rsid w:val="00EB0BC7"/>
    <w:rsid w:val="00EC3102"/>
    <w:rsid w:val="00EC52FD"/>
    <w:rsid w:val="00ED5809"/>
    <w:rsid w:val="00EE31A4"/>
    <w:rsid w:val="00F03E0D"/>
    <w:rsid w:val="00F25496"/>
    <w:rsid w:val="00F667CF"/>
    <w:rsid w:val="00F745C7"/>
    <w:rsid w:val="00F803BE"/>
    <w:rsid w:val="00F86F80"/>
    <w:rsid w:val="00FA54D1"/>
    <w:rsid w:val="00FB2E7B"/>
    <w:rsid w:val="00FE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1321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41</cp:revision>
  <cp:lastPrinted>2002-04-23T07:10:00Z</cp:lastPrinted>
  <dcterms:created xsi:type="dcterms:W3CDTF">2024-05-07T04:10:00Z</dcterms:created>
  <dcterms:modified xsi:type="dcterms:W3CDTF">2024-05-13T12:28:00Z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7353ac00bbd11ef8000253900002539">
    <vt:lpwstr>CWMrkOBY7r+7OntM70gPfWQQu+lpiCVxWSB5JqmWY/R5MWBK67DB+SpwM+kT93p2rR3LppTJ8+XyJqNdg/zYXw/7A==</vt:lpwstr>
  </property>
</Properties>
</file>